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6B87" w:rsidRPr="00A07689" w:rsidRDefault="00A61007" w:rsidP="000C6B87">
      <w:pPr>
        <w:spacing w:line="240" w:lineRule="auto"/>
        <w:jc w:val="center"/>
        <w:rPr>
          <w:b/>
          <w:sz w:val="32"/>
          <w:szCs w:val="24"/>
          <w:lang w:val="en-US"/>
        </w:rPr>
      </w:pPr>
      <w:proofErr w:type="spellStart"/>
      <w:r>
        <w:rPr>
          <w:b/>
          <w:sz w:val="32"/>
          <w:szCs w:val="24"/>
          <w:lang w:val="en-US"/>
        </w:rPr>
        <w:t>Judul</w:t>
      </w:r>
      <w:proofErr w:type="spellEnd"/>
      <w:r>
        <w:rPr>
          <w:b/>
          <w:sz w:val="32"/>
          <w:szCs w:val="24"/>
          <w:lang w:val="en-US"/>
        </w:rPr>
        <w:t xml:space="preserve"> </w:t>
      </w:r>
      <w:r w:rsidR="00AE1316">
        <w:rPr>
          <w:b/>
          <w:sz w:val="32"/>
          <w:szCs w:val="24"/>
          <w:lang w:val="en-US"/>
        </w:rPr>
        <w:t>(Times New Roman</w:t>
      </w:r>
      <w:r w:rsidR="009E33E9">
        <w:rPr>
          <w:b/>
          <w:sz w:val="32"/>
          <w:szCs w:val="24"/>
        </w:rPr>
        <w:t>, Bold,</w:t>
      </w:r>
      <w:r w:rsidR="008A7181">
        <w:rPr>
          <w:b/>
          <w:sz w:val="32"/>
          <w:szCs w:val="24"/>
          <w:lang w:val="en-US"/>
        </w:rPr>
        <w:t xml:space="preserve"> Center,</w:t>
      </w:r>
      <w:r w:rsidR="00AE1316">
        <w:rPr>
          <w:b/>
          <w:sz w:val="32"/>
          <w:szCs w:val="24"/>
          <w:lang w:val="en-US"/>
        </w:rPr>
        <w:t xml:space="preserve"> 16</w:t>
      </w:r>
      <w:r w:rsidR="001969F4">
        <w:rPr>
          <w:b/>
          <w:sz w:val="32"/>
          <w:szCs w:val="24"/>
        </w:rPr>
        <w:t xml:space="preserve"> </w:t>
      </w:r>
      <w:r w:rsidR="00AE1316">
        <w:rPr>
          <w:b/>
          <w:sz w:val="32"/>
          <w:szCs w:val="24"/>
        </w:rPr>
        <w:t>pt</w:t>
      </w:r>
      <w:r w:rsidR="00AE1316">
        <w:rPr>
          <w:b/>
          <w:sz w:val="32"/>
          <w:szCs w:val="24"/>
          <w:lang w:val="en-US"/>
        </w:rPr>
        <w:t>)</w:t>
      </w:r>
    </w:p>
    <w:p w:rsidR="0018755C" w:rsidRDefault="0018755C" w:rsidP="00735007">
      <w:pPr>
        <w:spacing w:after="0" w:line="240" w:lineRule="auto"/>
        <w:jc w:val="center"/>
        <w:rPr>
          <w:color w:val="000000"/>
          <w:sz w:val="28"/>
        </w:rPr>
      </w:pPr>
    </w:p>
    <w:p w:rsidR="00AE1316" w:rsidRDefault="00C44E6D" w:rsidP="00AE1316">
      <w:pPr>
        <w:spacing w:after="0" w:line="240" w:lineRule="auto"/>
        <w:jc w:val="center"/>
        <w:rPr>
          <w:color w:val="000000"/>
          <w:sz w:val="28"/>
        </w:rPr>
      </w:pPr>
      <w:proofErr w:type="spellStart"/>
      <w:r>
        <w:rPr>
          <w:color w:val="000000"/>
          <w:sz w:val="28"/>
          <w:lang w:val="en-US"/>
        </w:rPr>
        <w:t>Penulis</w:t>
      </w:r>
      <w:proofErr w:type="spellEnd"/>
      <w:r>
        <w:rPr>
          <w:color w:val="000000"/>
          <w:sz w:val="28"/>
          <w:lang w:val="en-US"/>
        </w:rPr>
        <w:t xml:space="preserve"> </w:t>
      </w:r>
      <w:proofErr w:type="spellStart"/>
      <w:proofErr w:type="gramStart"/>
      <w:r>
        <w:rPr>
          <w:color w:val="000000"/>
          <w:sz w:val="28"/>
          <w:lang w:val="en-US"/>
        </w:rPr>
        <w:t>Pertama</w:t>
      </w:r>
      <w:proofErr w:type="spellEnd"/>
      <w:r w:rsidR="00B81352" w:rsidRPr="00B81352">
        <w:rPr>
          <w:color w:val="000000"/>
          <w:sz w:val="28"/>
          <w:vertAlign w:val="superscript"/>
          <w:lang w:val="en-US"/>
        </w:rPr>
        <w:t>(</w:t>
      </w:r>
      <w:proofErr w:type="gramEnd"/>
      <w:r w:rsidR="00A07689">
        <w:rPr>
          <w:color w:val="000000"/>
          <w:sz w:val="28"/>
          <w:vertAlign w:val="superscript"/>
          <w:lang w:val="en-US"/>
        </w:rPr>
        <w:t>1</w:t>
      </w:r>
      <w:r w:rsidR="00B81352">
        <w:rPr>
          <w:color w:val="000000"/>
          <w:sz w:val="28"/>
          <w:vertAlign w:val="superscript"/>
          <w:lang w:val="en-US"/>
        </w:rPr>
        <w:t>)</w:t>
      </w:r>
      <w:r w:rsidR="008A7181">
        <w:rPr>
          <w:color w:val="000000"/>
          <w:sz w:val="28"/>
          <w:vertAlign w:val="superscript"/>
          <w:lang w:val="en-US"/>
        </w:rPr>
        <w:t>*</w:t>
      </w:r>
      <w:r w:rsidR="00A07689">
        <w:rPr>
          <w:color w:val="000000"/>
          <w:sz w:val="28"/>
          <w:lang w:val="en-US"/>
        </w:rPr>
        <w:t xml:space="preserve">, </w:t>
      </w:r>
      <w:proofErr w:type="spellStart"/>
      <w:r>
        <w:rPr>
          <w:color w:val="000000"/>
          <w:sz w:val="28"/>
          <w:lang w:val="en-US"/>
        </w:rPr>
        <w:t>Penulis</w:t>
      </w:r>
      <w:proofErr w:type="spellEnd"/>
      <w:r>
        <w:rPr>
          <w:color w:val="000000"/>
          <w:sz w:val="28"/>
          <w:lang w:val="en-US"/>
        </w:rPr>
        <w:t xml:space="preserve"> </w:t>
      </w:r>
      <w:proofErr w:type="spellStart"/>
      <w:r>
        <w:rPr>
          <w:color w:val="000000"/>
          <w:sz w:val="28"/>
          <w:lang w:val="en-US"/>
        </w:rPr>
        <w:t>Kedua</w:t>
      </w:r>
      <w:proofErr w:type="spellEnd"/>
      <w:r w:rsidR="00B81352" w:rsidRPr="00B81352">
        <w:rPr>
          <w:color w:val="000000"/>
          <w:sz w:val="28"/>
          <w:vertAlign w:val="superscript"/>
          <w:lang w:val="en-US"/>
        </w:rPr>
        <w:t>(</w:t>
      </w:r>
      <w:r w:rsidR="00B81352">
        <w:rPr>
          <w:color w:val="000000"/>
          <w:sz w:val="28"/>
          <w:vertAlign w:val="superscript"/>
          <w:lang w:val="en-US"/>
        </w:rPr>
        <w:t>1)</w:t>
      </w:r>
      <w:r w:rsidR="00396015">
        <w:rPr>
          <w:color w:val="000000"/>
          <w:sz w:val="28"/>
          <w:lang w:val="en-US"/>
        </w:rPr>
        <w:t xml:space="preserve">, </w:t>
      </w:r>
      <w:proofErr w:type="spellStart"/>
      <w:r>
        <w:rPr>
          <w:color w:val="000000"/>
          <w:sz w:val="28"/>
          <w:lang w:val="en-US"/>
        </w:rPr>
        <w:t>Penulis</w:t>
      </w:r>
      <w:proofErr w:type="spellEnd"/>
      <w:r>
        <w:rPr>
          <w:color w:val="000000"/>
          <w:sz w:val="28"/>
          <w:lang w:val="en-US"/>
        </w:rPr>
        <w:t xml:space="preserve"> </w:t>
      </w:r>
      <w:proofErr w:type="spellStart"/>
      <w:r>
        <w:rPr>
          <w:color w:val="000000"/>
          <w:sz w:val="28"/>
          <w:lang w:val="en-US"/>
        </w:rPr>
        <w:t>Ketiga</w:t>
      </w:r>
      <w:proofErr w:type="spellEnd"/>
      <w:r w:rsidR="00B81352" w:rsidRPr="00B81352">
        <w:rPr>
          <w:color w:val="000000"/>
          <w:sz w:val="28"/>
          <w:vertAlign w:val="superscript"/>
          <w:lang w:val="en-US"/>
        </w:rPr>
        <w:t>(</w:t>
      </w:r>
      <w:r w:rsidR="00B81352">
        <w:rPr>
          <w:color w:val="000000"/>
          <w:sz w:val="28"/>
          <w:vertAlign w:val="superscript"/>
          <w:lang w:val="en-US"/>
        </w:rPr>
        <w:t>2)</w:t>
      </w:r>
      <w:r w:rsidR="00AE1316">
        <w:rPr>
          <w:color w:val="000000"/>
          <w:sz w:val="28"/>
        </w:rPr>
        <w:t xml:space="preserve"> </w:t>
      </w:r>
    </w:p>
    <w:p w:rsidR="00735007" w:rsidRPr="00BD70B4" w:rsidRDefault="00AE1316" w:rsidP="00AE1316">
      <w:pPr>
        <w:spacing w:after="0" w:line="240" w:lineRule="auto"/>
        <w:jc w:val="center"/>
        <w:rPr>
          <w:color w:val="000000"/>
          <w:sz w:val="28"/>
        </w:rPr>
      </w:pPr>
      <w:r>
        <w:rPr>
          <w:color w:val="000000"/>
          <w:sz w:val="28"/>
        </w:rPr>
        <w:t>(Times New Roman,</w:t>
      </w:r>
      <w:r w:rsidR="008A7181">
        <w:rPr>
          <w:color w:val="000000"/>
          <w:sz w:val="28"/>
          <w:lang w:val="en-US"/>
        </w:rPr>
        <w:t xml:space="preserve"> Center,</w:t>
      </w:r>
      <w:r>
        <w:rPr>
          <w:color w:val="000000"/>
          <w:sz w:val="28"/>
        </w:rPr>
        <w:t xml:space="preserve"> 14</w:t>
      </w:r>
      <w:r w:rsidR="001969F4">
        <w:rPr>
          <w:color w:val="000000"/>
          <w:sz w:val="28"/>
        </w:rPr>
        <w:t xml:space="preserve"> </w:t>
      </w:r>
      <w:r>
        <w:rPr>
          <w:color w:val="000000"/>
          <w:sz w:val="28"/>
        </w:rPr>
        <w:t>pt)</w:t>
      </w:r>
      <w:r w:rsidR="00A07689">
        <w:rPr>
          <w:color w:val="000000"/>
          <w:sz w:val="28"/>
          <w:vertAlign w:val="superscript"/>
          <w:lang w:val="en-US"/>
        </w:rPr>
        <w:t xml:space="preserve"> </w:t>
      </w:r>
    </w:p>
    <w:p w:rsidR="0018755C" w:rsidRPr="00FF1237" w:rsidRDefault="0018755C" w:rsidP="00735007">
      <w:pPr>
        <w:spacing w:after="0" w:line="240" w:lineRule="auto"/>
        <w:jc w:val="center"/>
        <w:rPr>
          <w:color w:val="000000"/>
        </w:rPr>
      </w:pPr>
    </w:p>
    <w:p w:rsidR="008A7181" w:rsidRPr="00B81352" w:rsidRDefault="00B81352" w:rsidP="00BD70B4">
      <w:pPr>
        <w:pStyle w:val="ListParagraph"/>
        <w:spacing w:after="0" w:line="240" w:lineRule="auto"/>
        <w:ind w:left="0"/>
        <w:jc w:val="center"/>
        <w:rPr>
          <w:i/>
          <w:color w:val="000000"/>
          <w:sz w:val="20"/>
          <w:szCs w:val="20"/>
        </w:rPr>
      </w:pPr>
      <w:r w:rsidRPr="00B81352">
        <w:rPr>
          <w:color w:val="000000"/>
          <w:sz w:val="20"/>
          <w:szCs w:val="20"/>
          <w:vertAlign w:val="superscript"/>
        </w:rPr>
        <w:t>(</w:t>
      </w:r>
      <w:proofErr w:type="gramStart"/>
      <w:r w:rsidRPr="00B81352">
        <w:rPr>
          <w:color w:val="000000"/>
          <w:sz w:val="20"/>
          <w:szCs w:val="20"/>
          <w:vertAlign w:val="superscript"/>
        </w:rPr>
        <w:t>1)</w:t>
      </w:r>
      <w:proofErr w:type="spellStart"/>
      <w:r w:rsidR="00396015" w:rsidRPr="00B81352">
        <w:rPr>
          <w:i/>
          <w:color w:val="000000"/>
          <w:sz w:val="20"/>
          <w:szCs w:val="20"/>
        </w:rPr>
        <w:t>Afiliasi</w:t>
      </w:r>
      <w:proofErr w:type="spellEnd"/>
      <w:proofErr w:type="gramEnd"/>
      <w:r w:rsidR="00396015" w:rsidRPr="00B81352">
        <w:rPr>
          <w:i/>
          <w:color w:val="000000"/>
          <w:sz w:val="20"/>
          <w:szCs w:val="20"/>
        </w:rPr>
        <w:t xml:space="preserve"> </w:t>
      </w:r>
      <w:r w:rsidR="00BD70B4" w:rsidRPr="00B81352">
        <w:rPr>
          <w:i/>
          <w:color w:val="000000"/>
          <w:sz w:val="20"/>
          <w:szCs w:val="20"/>
        </w:rPr>
        <w:t>1</w:t>
      </w:r>
      <w:r w:rsidR="00D27E2D" w:rsidRPr="00B81352">
        <w:rPr>
          <w:i/>
          <w:color w:val="000000"/>
          <w:sz w:val="20"/>
          <w:szCs w:val="20"/>
        </w:rPr>
        <w:t xml:space="preserve">, </w:t>
      </w:r>
      <w:proofErr w:type="spellStart"/>
      <w:r w:rsidR="00D27E2D" w:rsidRPr="00B81352">
        <w:rPr>
          <w:i/>
          <w:color w:val="000000"/>
          <w:sz w:val="20"/>
          <w:szCs w:val="20"/>
        </w:rPr>
        <w:t>Contoh</w:t>
      </w:r>
      <w:proofErr w:type="spellEnd"/>
      <w:r w:rsidR="00D27E2D" w:rsidRPr="00B81352">
        <w:rPr>
          <w:i/>
          <w:color w:val="000000"/>
          <w:sz w:val="20"/>
          <w:szCs w:val="20"/>
        </w:rPr>
        <w:t>:</w:t>
      </w:r>
      <w:r w:rsidR="00BD70B4" w:rsidRPr="00B81352">
        <w:rPr>
          <w:i/>
          <w:color w:val="000000"/>
          <w:sz w:val="20"/>
          <w:szCs w:val="20"/>
        </w:rPr>
        <w:t xml:space="preserve"> </w:t>
      </w:r>
      <w:proofErr w:type="spellStart"/>
      <w:r w:rsidR="00BD70B4" w:rsidRPr="00B81352">
        <w:rPr>
          <w:i/>
          <w:color w:val="000000"/>
          <w:sz w:val="20"/>
          <w:szCs w:val="20"/>
        </w:rPr>
        <w:t>Jurusan</w:t>
      </w:r>
      <w:proofErr w:type="spellEnd"/>
      <w:r w:rsidR="00BD70B4" w:rsidRPr="00B81352">
        <w:rPr>
          <w:i/>
          <w:color w:val="000000"/>
          <w:sz w:val="20"/>
          <w:szCs w:val="20"/>
        </w:rPr>
        <w:t xml:space="preserve"> </w:t>
      </w:r>
      <w:proofErr w:type="spellStart"/>
      <w:r w:rsidR="00BD70B4" w:rsidRPr="00B81352">
        <w:rPr>
          <w:i/>
          <w:color w:val="000000"/>
          <w:sz w:val="20"/>
          <w:szCs w:val="20"/>
        </w:rPr>
        <w:t>Fisika</w:t>
      </w:r>
      <w:proofErr w:type="spellEnd"/>
      <w:r w:rsidR="00BD70B4" w:rsidRPr="00B81352">
        <w:rPr>
          <w:i/>
          <w:color w:val="000000"/>
          <w:sz w:val="20"/>
          <w:szCs w:val="20"/>
        </w:rPr>
        <w:t>, F</w:t>
      </w:r>
      <w:r w:rsidR="008A7181" w:rsidRPr="00B81352">
        <w:rPr>
          <w:i/>
          <w:color w:val="000000"/>
          <w:sz w:val="20"/>
          <w:szCs w:val="20"/>
        </w:rPr>
        <w:t xml:space="preserve">MIPA, </w:t>
      </w:r>
    </w:p>
    <w:p w:rsidR="00735007" w:rsidRPr="00B81352" w:rsidRDefault="008A7181" w:rsidP="00BD70B4">
      <w:pPr>
        <w:pStyle w:val="ListParagraph"/>
        <w:spacing w:after="0" w:line="240" w:lineRule="auto"/>
        <w:ind w:left="0"/>
        <w:jc w:val="center"/>
        <w:rPr>
          <w:i/>
          <w:sz w:val="20"/>
          <w:szCs w:val="20"/>
        </w:rPr>
      </w:pPr>
      <w:proofErr w:type="spellStart"/>
      <w:r w:rsidRPr="00B81352">
        <w:rPr>
          <w:i/>
          <w:color w:val="000000"/>
          <w:sz w:val="20"/>
          <w:szCs w:val="20"/>
        </w:rPr>
        <w:t>Universitas</w:t>
      </w:r>
      <w:proofErr w:type="spellEnd"/>
      <w:r w:rsidRPr="00B81352">
        <w:rPr>
          <w:i/>
          <w:color w:val="000000"/>
          <w:sz w:val="20"/>
          <w:szCs w:val="20"/>
        </w:rPr>
        <w:t xml:space="preserve"> Lampung, Bandar Lampung, 35141</w:t>
      </w:r>
    </w:p>
    <w:p w:rsidR="00AE1316" w:rsidRPr="00B81352" w:rsidRDefault="00B81352" w:rsidP="009E33E9">
      <w:pPr>
        <w:pStyle w:val="ListParagraph"/>
        <w:spacing w:after="0" w:line="240" w:lineRule="auto"/>
        <w:ind w:left="0"/>
        <w:jc w:val="center"/>
        <w:rPr>
          <w:i/>
          <w:color w:val="000000"/>
          <w:sz w:val="20"/>
          <w:szCs w:val="20"/>
          <w:lang w:val="id-ID"/>
        </w:rPr>
      </w:pPr>
      <w:r w:rsidRPr="00B81352">
        <w:rPr>
          <w:color w:val="000000"/>
          <w:sz w:val="20"/>
          <w:szCs w:val="20"/>
          <w:vertAlign w:val="superscript"/>
        </w:rPr>
        <w:t>(</w:t>
      </w:r>
      <w:proofErr w:type="gramStart"/>
      <w:r w:rsidRPr="00B81352">
        <w:rPr>
          <w:color w:val="000000"/>
          <w:sz w:val="20"/>
          <w:szCs w:val="20"/>
          <w:vertAlign w:val="superscript"/>
        </w:rPr>
        <w:t>1)</w:t>
      </w:r>
      <w:proofErr w:type="spellStart"/>
      <w:r w:rsidR="009E33E9" w:rsidRPr="00B81352">
        <w:rPr>
          <w:i/>
          <w:color w:val="000000"/>
          <w:sz w:val="20"/>
          <w:szCs w:val="20"/>
        </w:rPr>
        <w:t>Afiliasi</w:t>
      </w:r>
      <w:proofErr w:type="spellEnd"/>
      <w:proofErr w:type="gramEnd"/>
      <w:r w:rsidR="009E33E9" w:rsidRPr="00B81352">
        <w:rPr>
          <w:i/>
          <w:color w:val="000000"/>
          <w:sz w:val="20"/>
          <w:szCs w:val="20"/>
        </w:rPr>
        <w:t xml:space="preserve"> </w:t>
      </w:r>
      <w:r w:rsidR="008A7181" w:rsidRPr="00B81352">
        <w:rPr>
          <w:i/>
          <w:color w:val="000000"/>
          <w:sz w:val="20"/>
          <w:szCs w:val="20"/>
        </w:rPr>
        <w:t>2</w:t>
      </w:r>
    </w:p>
    <w:p w:rsidR="00B81352" w:rsidRDefault="008A7181" w:rsidP="00B81352">
      <w:pPr>
        <w:spacing w:after="0" w:line="240" w:lineRule="auto"/>
        <w:jc w:val="center"/>
        <w:rPr>
          <w:i/>
          <w:color w:val="000000"/>
          <w:sz w:val="20"/>
          <w:szCs w:val="20"/>
          <w:lang w:val="en-US"/>
        </w:rPr>
      </w:pPr>
      <w:r w:rsidRPr="00B81352">
        <w:rPr>
          <w:i/>
          <w:color w:val="000000"/>
          <w:sz w:val="20"/>
          <w:szCs w:val="20"/>
          <w:vertAlign w:val="superscript"/>
          <w:lang w:val="en-US"/>
        </w:rPr>
        <w:t>*</w:t>
      </w:r>
      <w:r w:rsidRPr="00B81352">
        <w:rPr>
          <w:i/>
          <w:color w:val="000000"/>
          <w:sz w:val="20"/>
          <w:szCs w:val="20"/>
          <w:lang w:val="en-US"/>
        </w:rPr>
        <w:t xml:space="preserve">email </w:t>
      </w:r>
      <w:proofErr w:type="spellStart"/>
      <w:r w:rsidRPr="00B81352">
        <w:rPr>
          <w:i/>
          <w:sz w:val="20"/>
          <w:szCs w:val="20"/>
          <w:lang w:val="en-US"/>
        </w:rPr>
        <w:t>kore</w:t>
      </w:r>
      <w:r w:rsidR="002B3026" w:rsidRPr="00B81352">
        <w:rPr>
          <w:i/>
          <w:sz w:val="20"/>
          <w:szCs w:val="20"/>
          <w:lang w:val="en-US"/>
        </w:rPr>
        <w:t>s</w:t>
      </w:r>
      <w:r w:rsidRPr="00B81352">
        <w:rPr>
          <w:i/>
          <w:sz w:val="20"/>
          <w:szCs w:val="20"/>
          <w:lang w:val="en-US"/>
        </w:rPr>
        <w:t>pondensi</w:t>
      </w:r>
      <w:proofErr w:type="spellEnd"/>
      <w:r w:rsidRPr="00B81352">
        <w:rPr>
          <w:i/>
          <w:sz w:val="20"/>
          <w:szCs w:val="20"/>
          <w:lang w:val="en-US"/>
        </w:rPr>
        <w:t>:</w:t>
      </w:r>
      <w:r w:rsidR="00AE1316" w:rsidRPr="00B81352">
        <w:rPr>
          <w:i/>
          <w:sz w:val="20"/>
          <w:szCs w:val="20"/>
        </w:rPr>
        <w:t xml:space="preserve"> </w:t>
      </w:r>
      <w:hyperlink r:id="rId8" w:history="1">
        <w:r w:rsidR="00B81352" w:rsidRPr="00B81352">
          <w:rPr>
            <w:rStyle w:val="Hyperlink"/>
            <w:i/>
            <w:color w:val="auto"/>
            <w:sz w:val="20"/>
            <w:szCs w:val="20"/>
            <w:u w:val="none"/>
          </w:rPr>
          <w:t>penulis</w:t>
        </w:r>
        <w:r w:rsidR="00B81352" w:rsidRPr="00B81352">
          <w:rPr>
            <w:rStyle w:val="Hyperlink"/>
            <w:i/>
            <w:color w:val="auto"/>
            <w:sz w:val="20"/>
            <w:szCs w:val="20"/>
            <w:u w:val="none"/>
            <w:lang w:val="en-US"/>
          </w:rPr>
          <w:t>1</w:t>
        </w:r>
        <w:r w:rsidR="00B81352" w:rsidRPr="00B81352">
          <w:rPr>
            <w:rStyle w:val="Hyperlink"/>
            <w:i/>
            <w:color w:val="auto"/>
            <w:sz w:val="20"/>
            <w:szCs w:val="20"/>
            <w:u w:val="none"/>
          </w:rPr>
          <w:t>@email.com</w:t>
        </w:r>
      </w:hyperlink>
      <w:r w:rsidR="00B81352" w:rsidRPr="00B81352">
        <w:rPr>
          <w:i/>
          <w:sz w:val="20"/>
          <w:szCs w:val="20"/>
          <w:lang w:val="en-US"/>
        </w:rPr>
        <w:t xml:space="preserve">, </w:t>
      </w:r>
      <w:hyperlink r:id="rId9" w:history="1">
        <w:r w:rsidR="00B81352" w:rsidRPr="00B81352">
          <w:rPr>
            <w:rStyle w:val="Hyperlink"/>
            <w:i/>
            <w:color w:val="auto"/>
            <w:sz w:val="20"/>
            <w:szCs w:val="20"/>
            <w:u w:val="none"/>
            <w:lang w:val="en-US"/>
          </w:rPr>
          <w:t>penulis2@email.com</w:t>
        </w:r>
      </w:hyperlink>
      <w:r w:rsidR="00B81352" w:rsidRPr="00B81352">
        <w:rPr>
          <w:i/>
          <w:sz w:val="20"/>
          <w:szCs w:val="20"/>
          <w:lang w:val="en-US"/>
        </w:rPr>
        <w:t xml:space="preserve">, </w:t>
      </w:r>
      <w:hyperlink r:id="rId10" w:history="1">
        <w:r w:rsidR="00B81352" w:rsidRPr="00B81352">
          <w:rPr>
            <w:rStyle w:val="Hyperlink"/>
            <w:i/>
            <w:color w:val="auto"/>
            <w:sz w:val="20"/>
            <w:szCs w:val="20"/>
            <w:u w:val="none"/>
            <w:lang w:val="en-US"/>
          </w:rPr>
          <w:t>penulis3@email.com</w:t>
        </w:r>
      </w:hyperlink>
    </w:p>
    <w:p w:rsidR="0018755C" w:rsidRDefault="0018755C" w:rsidP="00735007">
      <w:pPr>
        <w:spacing w:after="0" w:line="240" w:lineRule="auto"/>
        <w:jc w:val="center"/>
        <w:rPr>
          <w:rStyle w:val="Hyperlink"/>
          <w:i/>
          <w:noProof/>
          <w:color w:val="000000"/>
          <w:sz w:val="24"/>
        </w:rPr>
      </w:pPr>
    </w:p>
    <w:p w:rsidR="00B81352" w:rsidRPr="0018755C" w:rsidRDefault="00B81352" w:rsidP="00735007">
      <w:pPr>
        <w:spacing w:after="0" w:line="240" w:lineRule="auto"/>
        <w:jc w:val="center"/>
        <w:rPr>
          <w:rStyle w:val="Hyperlink"/>
          <w:i/>
          <w:noProof/>
          <w:color w:val="000000"/>
          <w:sz w:val="24"/>
        </w:rPr>
      </w:pPr>
    </w:p>
    <w:p w:rsidR="00735007" w:rsidRPr="001938AA" w:rsidRDefault="00735007" w:rsidP="00735007">
      <w:pPr>
        <w:spacing w:after="0" w:line="240" w:lineRule="auto"/>
        <w:jc w:val="center"/>
        <w:rPr>
          <w:color w:val="000000"/>
          <w:sz w:val="20"/>
          <w:lang w:val="en-US"/>
        </w:rPr>
      </w:pPr>
      <w:r w:rsidRPr="001938AA">
        <w:rPr>
          <w:color w:val="000000"/>
          <w:sz w:val="20"/>
        </w:rPr>
        <w:t>Diterima (</w:t>
      </w:r>
      <w:proofErr w:type="spellStart"/>
      <w:r w:rsidR="00396015" w:rsidRPr="001938AA">
        <w:rPr>
          <w:color w:val="000000"/>
          <w:sz w:val="20"/>
          <w:lang w:val="en-US"/>
        </w:rPr>
        <w:t>Tgl</w:t>
      </w:r>
      <w:proofErr w:type="spellEnd"/>
      <w:r w:rsidR="00E1046F" w:rsidRPr="001938AA">
        <w:rPr>
          <w:color w:val="000000"/>
          <w:sz w:val="20"/>
        </w:rPr>
        <w:t xml:space="preserve"> </w:t>
      </w:r>
      <w:proofErr w:type="spellStart"/>
      <w:r w:rsidR="00396015" w:rsidRPr="001938AA">
        <w:rPr>
          <w:color w:val="000000"/>
          <w:sz w:val="20"/>
          <w:lang w:val="en-US"/>
        </w:rPr>
        <w:t>Bulan</w:t>
      </w:r>
      <w:proofErr w:type="spellEnd"/>
      <w:r w:rsidR="00E1046F" w:rsidRPr="001938AA">
        <w:rPr>
          <w:color w:val="000000"/>
          <w:sz w:val="20"/>
        </w:rPr>
        <w:t xml:space="preserve"> </w:t>
      </w:r>
      <w:proofErr w:type="spellStart"/>
      <w:r w:rsidR="00396015" w:rsidRPr="001938AA">
        <w:rPr>
          <w:color w:val="000000"/>
          <w:sz w:val="20"/>
          <w:lang w:val="en-US"/>
        </w:rPr>
        <w:t>Tahun</w:t>
      </w:r>
      <w:proofErr w:type="spellEnd"/>
      <w:r w:rsidR="00E1046F" w:rsidRPr="001938AA">
        <w:rPr>
          <w:color w:val="000000"/>
          <w:sz w:val="20"/>
        </w:rPr>
        <w:t xml:space="preserve">), </w:t>
      </w:r>
      <w:r w:rsidRPr="001938AA">
        <w:rPr>
          <w:color w:val="000000"/>
          <w:sz w:val="20"/>
        </w:rPr>
        <w:t>Direvisi (</w:t>
      </w:r>
      <w:proofErr w:type="spellStart"/>
      <w:r w:rsidR="00396015" w:rsidRPr="001938AA">
        <w:rPr>
          <w:color w:val="000000"/>
          <w:sz w:val="20"/>
          <w:lang w:val="en-US"/>
        </w:rPr>
        <w:t>Tgl</w:t>
      </w:r>
      <w:proofErr w:type="spellEnd"/>
      <w:r w:rsidR="00396015" w:rsidRPr="001938AA">
        <w:rPr>
          <w:color w:val="000000"/>
          <w:sz w:val="20"/>
          <w:lang w:val="en-US"/>
        </w:rPr>
        <w:t xml:space="preserve"> </w:t>
      </w:r>
      <w:r w:rsidR="00E1046F" w:rsidRPr="001938AA">
        <w:rPr>
          <w:color w:val="000000"/>
          <w:sz w:val="20"/>
        </w:rPr>
        <w:t xml:space="preserve"> </w:t>
      </w:r>
      <w:proofErr w:type="spellStart"/>
      <w:r w:rsidR="00396015" w:rsidRPr="001938AA">
        <w:rPr>
          <w:color w:val="000000"/>
          <w:sz w:val="20"/>
          <w:lang w:val="en-US"/>
        </w:rPr>
        <w:t>Bulan</w:t>
      </w:r>
      <w:proofErr w:type="spellEnd"/>
      <w:r w:rsidR="00E1046F" w:rsidRPr="001938AA">
        <w:rPr>
          <w:color w:val="000000"/>
          <w:sz w:val="20"/>
        </w:rPr>
        <w:t xml:space="preserve"> </w:t>
      </w:r>
      <w:proofErr w:type="spellStart"/>
      <w:r w:rsidR="00396015" w:rsidRPr="001938AA">
        <w:rPr>
          <w:color w:val="000000"/>
          <w:sz w:val="20"/>
          <w:lang w:val="en-US"/>
        </w:rPr>
        <w:t>Tahun</w:t>
      </w:r>
      <w:proofErr w:type="spellEnd"/>
      <w:r w:rsidRPr="001938AA">
        <w:rPr>
          <w:color w:val="000000"/>
          <w:sz w:val="20"/>
        </w:rPr>
        <w:t>)</w:t>
      </w:r>
      <w:r w:rsidR="0093013F" w:rsidRPr="001938AA">
        <w:rPr>
          <w:color w:val="000000"/>
          <w:sz w:val="20"/>
          <w:lang w:val="en-US"/>
        </w:rPr>
        <w:t xml:space="preserve"> (</w:t>
      </w:r>
      <w:r w:rsidR="001938AA">
        <w:rPr>
          <w:color w:val="000000"/>
          <w:sz w:val="20"/>
          <w:lang w:val="en-US"/>
        </w:rPr>
        <w:t>Times New Roman,</w:t>
      </w:r>
      <w:r w:rsidR="0093013F" w:rsidRPr="001938AA">
        <w:rPr>
          <w:color w:val="000000"/>
          <w:sz w:val="20"/>
          <w:lang w:val="en-US"/>
        </w:rPr>
        <w:t xml:space="preserve"> 10pt)</w:t>
      </w:r>
    </w:p>
    <w:p w:rsidR="0018755C" w:rsidRPr="00FF1237" w:rsidRDefault="0018755C" w:rsidP="00735007">
      <w:pPr>
        <w:spacing w:after="0" w:line="240" w:lineRule="auto"/>
        <w:jc w:val="both"/>
        <w:rPr>
          <w:b/>
          <w:color w:val="000000"/>
        </w:rPr>
      </w:pPr>
    </w:p>
    <w:p w:rsidR="00735007" w:rsidRPr="00FF1237" w:rsidRDefault="00735007" w:rsidP="00735007">
      <w:pPr>
        <w:spacing w:after="0" w:line="240" w:lineRule="auto"/>
        <w:jc w:val="both"/>
        <w:rPr>
          <w:b/>
          <w:color w:val="000000"/>
        </w:rPr>
      </w:pPr>
    </w:p>
    <w:p w:rsidR="00AB0414" w:rsidRPr="006956BF" w:rsidRDefault="0018755C" w:rsidP="00D401BD">
      <w:pPr>
        <w:spacing w:after="0" w:line="240" w:lineRule="auto"/>
        <w:jc w:val="both"/>
        <w:rPr>
          <w:i/>
          <w:color w:val="000000"/>
          <w:sz w:val="20"/>
          <w:szCs w:val="20"/>
        </w:rPr>
      </w:pPr>
      <w:r w:rsidRPr="006956BF">
        <w:rPr>
          <w:b/>
          <w:i/>
          <w:sz w:val="20"/>
          <w:szCs w:val="20"/>
        </w:rPr>
        <w:t>Abstract.</w:t>
      </w:r>
      <w:r w:rsidRPr="006956BF">
        <w:rPr>
          <w:i/>
          <w:sz w:val="20"/>
          <w:szCs w:val="20"/>
        </w:rPr>
        <w:t xml:space="preserve"> </w:t>
      </w:r>
      <w:r w:rsidR="0082764A" w:rsidRPr="006956BF">
        <w:rPr>
          <w:i/>
          <w:sz w:val="20"/>
          <w:szCs w:val="20"/>
          <w:lang w:val="en-US"/>
        </w:rPr>
        <w:t>Type</w:t>
      </w:r>
      <w:r w:rsidR="00524C06" w:rsidRPr="006956BF">
        <w:rPr>
          <w:i/>
          <w:sz w:val="20"/>
          <w:szCs w:val="20"/>
          <w:lang w:val="en-US"/>
        </w:rPr>
        <w:t xml:space="preserve"> </w:t>
      </w:r>
      <w:r w:rsidR="00572628">
        <w:rPr>
          <w:i/>
          <w:sz w:val="20"/>
          <w:szCs w:val="20"/>
          <w:lang w:val="en-US"/>
        </w:rPr>
        <w:t>in your single-parag</w:t>
      </w:r>
      <w:r w:rsidR="0082764A" w:rsidRPr="006956BF">
        <w:rPr>
          <w:i/>
          <w:sz w:val="20"/>
          <w:szCs w:val="20"/>
          <w:lang w:val="en-US"/>
        </w:rPr>
        <w:t xml:space="preserve">raph abstract here. </w:t>
      </w:r>
      <w:r w:rsidR="00AB0414" w:rsidRPr="006956BF">
        <w:rPr>
          <w:i/>
          <w:color w:val="000000"/>
          <w:sz w:val="20"/>
          <w:szCs w:val="20"/>
          <w:lang w:val="fi-FI"/>
        </w:rPr>
        <w:t>All information about the formating requirements</w:t>
      </w:r>
      <w:r w:rsidR="00572628">
        <w:rPr>
          <w:i/>
          <w:color w:val="000000"/>
          <w:sz w:val="20"/>
          <w:szCs w:val="20"/>
          <w:lang w:val="fi-FI"/>
        </w:rPr>
        <w:t>, you can find here</w:t>
      </w:r>
      <w:r w:rsidR="00AB0414" w:rsidRPr="006956BF">
        <w:rPr>
          <w:i/>
          <w:color w:val="000000"/>
          <w:sz w:val="20"/>
          <w:szCs w:val="20"/>
          <w:lang w:val="fi-FI"/>
        </w:rPr>
        <w:t xml:space="preserve">. Please review it carefully. You may use the document as a template and copy/paste your paper content here – this is probably the easiest option. Several styles have been included in this template to facilitate formatting – you may find it easier to use them instead of formatting each segment differently.  Note that it is important to adhere to the requirements exactly, as this will form the camera-ready version that will be used to produce the Proceedings. The limitations on the length of the document are as follows. The abstract should not exceed </w:t>
      </w:r>
      <w:r w:rsidR="0093013F">
        <w:rPr>
          <w:i/>
          <w:color w:val="000000"/>
          <w:sz w:val="20"/>
          <w:szCs w:val="20"/>
          <w:lang w:val="fi-FI"/>
        </w:rPr>
        <w:t>30</w:t>
      </w:r>
      <w:r w:rsidR="00AB0414" w:rsidRPr="006956BF">
        <w:rPr>
          <w:i/>
          <w:color w:val="000000"/>
          <w:sz w:val="20"/>
          <w:szCs w:val="20"/>
          <w:lang w:val="fi-FI"/>
        </w:rPr>
        <w:t xml:space="preserve">0 words. </w:t>
      </w:r>
      <w:r w:rsidR="009E33E9" w:rsidRPr="006956BF">
        <w:rPr>
          <w:i/>
          <w:color w:val="000000"/>
          <w:sz w:val="20"/>
          <w:szCs w:val="20"/>
        </w:rPr>
        <w:t>(Times New Roman, Italic, 1</w:t>
      </w:r>
      <w:r w:rsidR="006956BF">
        <w:rPr>
          <w:i/>
          <w:color w:val="000000"/>
          <w:sz w:val="20"/>
          <w:szCs w:val="20"/>
        </w:rPr>
        <w:t>0</w:t>
      </w:r>
      <w:r w:rsidR="009E33E9" w:rsidRPr="006956BF">
        <w:rPr>
          <w:i/>
          <w:color w:val="000000"/>
          <w:sz w:val="20"/>
          <w:szCs w:val="20"/>
        </w:rPr>
        <w:t xml:space="preserve"> pt).</w:t>
      </w:r>
    </w:p>
    <w:p w:rsidR="00AB0414" w:rsidRPr="006956BF" w:rsidRDefault="00AB0414" w:rsidP="00E451B6">
      <w:pPr>
        <w:spacing w:after="0" w:line="240" w:lineRule="auto"/>
        <w:jc w:val="both"/>
        <w:rPr>
          <w:sz w:val="20"/>
          <w:szCs w:val="20"/>
          <w:lang w:val="en-US"/>
        </w:rPr>
      </w:pPr>
    </w:p>
    <w:p w:rsidR="007A1D0F" w:rsidRPr="006956BF" w:rsidRDefault="007A1D0F" w:rsidP="007A1D0F">
      <w:pPr>
        <w:spacing w:line="240" w:lineRule="auto"/>
        <w:jc w:val="both"/>
        <w:rPr>
          <w:sz w:val="20"/>
          <w:szCs w:val="20"/>
        </w:rPr>
      </w:pPr>
      <w:r w:rsidRPr="006956BF">
        <w:rPr>
          <w:b/>
          <w:i/>
          <w:sz w:val="20"/>
          <w:szCs w:val="20"/>
        </w:rPr>
        <w:t>Keywords</w:t>
      </w:r>
      <w:r w:rsidRPr="006956BF">
        <w:rPr>
          <w:sz w:val="20"/>
          <w:szCs w:val="20"/>
        </w:rPr>
        <w:t xml:space="preserve">: </w:t>
      </w:r>
      <w:r w:rsidR="00D401BD" w:rsidRPr="006956BF">
        <w:rPr>
          <w:i/>
          <w:color w:val="000000"/>
          <w:sz w:val="20"/>
          <w:szCs w:val="20"/>
          <w:lang w:val="en-US"/>
        </w:rPr>
        <w:t>maximum of 5 words, sep</w:t>
      </w:r>
      <w:r w:rsidR="008A7181">
        <w:rPr>
          <w:i/>
          <w:color w:val="000000"/>
          <w:sz w:val="20"/>
          <w:szCs w:val="20"/>
          <w:lang w:val="en-US"/>
        </w:rPr>
        <w:t>a</w:t>
      </w:r>
      <w:r w:rsidR="00D401BD" w:rsidRPr="006956BF">
        <w:rPr>
          <w:i/>
          <w:color w:val="000000"/>
          <w:sz w:val="20"/>
          <w:szCs w:val="20"/>
          <w:lang w:val="en-US"/>
        </w:rPr>
        <w:t>rated by coma</w:t>
      </w:r>
    </w:p>
    <w:p w:rsidR="00D401BD" w:rsidRPr="006956BF" w:rsidRDefault="00735007" w:rsidP="00604B4F">
      <w:pPr>
        <w:spacing w:after="0" w:line="240" w:lineRule="auto"/>
        <w:jc w:val="both"/>
        <w:rPr>
          <w:sz w:val="20"/>
          <w:szCs w:val="20"/>
        </w:rPr>
      </w:pPr>
      <w:r w:rsidRPr="006956BF">
        <w:rPr>
          <w:b/>
          <w:sz w:val="20"/>
          <w:szCs w:val="20"/>
        </w:rPr>
        <w:t>Abstrak.</w:t>
      </w:r>
      <w:r w:rsidR="0082764A" w:rsidRPr="00572628">
        <w:rPr>
          <w:b/>
          <w:sz w:val="20"/>
          <w:szCs w:val="20"/>
          <w:lang w:val="de-DE"/>
        </w:rPr>
        <w:t xml:space="preserve"> </w:t>
      </w:r>
      <w:r w:rsidR="0082764A" w:rsidRPr="00572628">
        <w:rPr>
          <w:sz w:val="20"/>
          <w:szCs w:val="20"/>
          <w:lang w:val="de-DE"/>
        </w:rPr>
        <w:t>Tuliskan abstrak disini dengan paragra</w:t>
      </w:r>
      <w:r w:rsidR="002308B8" w:rsidRPr="00572628">
        <w:rPr>
          <w:sz w:val="20"/>
          <w:szCs w:val="20"/>
          <w:lang w:val="de-DE"/>
        </w:rPr>
        <w:t>f</w:t>
      </w:r>
      <w:r w:rsidR="0082764A" w:rsidRPr="00572628">
        <w:rPr>
          <w:sz w:val="20"/>
          <w:szCs w:val="20"/>
          <w:lang w:val="de-DE"/>
        </w:rPr>
        <w:t xml:space="preserve"> tunggal</w:t>
      </w:r>
      <w:r w:rsidR="0082764A" w:rsidRPr="00572628">
        <w:rPr>
          <w:b/>
          <w:sz w:val="20"/>
          <w:szCs w:val="20"/>
          <w:lang w:val="de-DE"/>
        </w:rPr>
        <w:t xml:space="preserve">. </w:t>
      </w:r>
      <w:r w:rsidR="00D401BD" w:rsidRPr="00572628">
        <w:rPr>
          <w:sz w:val="20"/>
          <w:szCs w:val="20"/>
          <w:lang w:val="de-DE"/>
        </w:rPr>
        <w:t xml:space="preserve">Semua informasi tentang persyaratan dan format ada dalam template ini. Bacalah secara teliti dan mohon diperhatikan jangan mengubah format yang ditentukan. </w:t>
      </w:r>
      <w:r w:rsidR="002B3026" w:rsidRPr="00572628">
        <w:rPr>
          <w:sz w:val="20"/>
          <w:szCs w:val="20"/>
          <w:lang w:val="de-DE"/>
        </w:rPr>
        <w:t>Artikel</w:t>
      </w:r>
      <w:r w:rsidR="00D401BD" w:rsidRPr="00572628">
        <w:rPr>
          <w:sz w:val="20"/>
          <w:szCs w:val="20"/>
          <w:lang w:val="de-DE"/>
        </w:rPr>
        <w:t xml:space="preserve"> yang tidak sesuai format dapat ditolak. Agar sama dengan format ini disarankan untuk </w:t>
      </w:r>
      <w:r w:rsidR="00D401BD" w:rsidRPr="00572628">
        <w:rPr>
          <w:i/>
          <w:sz w:val="20"/>
          <w:szCs w:val="20"/>
          <w:lang w:val="de-DE"/>
        </w:rPr>
        <w:t>copy</w:t>
      </w:r>
      <w:r w:rsidR="00D401BD" w:rsidRPr="00572628">
        <w:rPr>
          <w:sz w:val="20"/>
          <w:szCs w:val="20"/>
          <w:lang w:val="de-DE"/>
        </w:rPr>
        <w:t xml:space="preserve"> bagian perbagian dari </w:t>
      </w:r>
      <w:r w:rsidR="00E46B70" w:rsidRPr="00572628">
        <w:rPr>
          <w:sz w:val="20"/>
          <w:szCs w:val="20"/>
          <w:lang w:val="de-DE"/>
        </w:rPr>
        <w:t>artikel</w:t>
      </w:r>
      <w:r w:rsidR="00D401BD" w:rsidRPr="00572628">
        <w:rPr>
          <w:sz w:val="20"/>
          <w:szCs w:val="20"/>
          <w:lang w:val="de-DE"/>
        </w:rPr>
        <w:t xml:space="preserve"> yang sudah anda siapkan dan </w:t>
      </w:r>
      <w:r w:rsidR="00D401BD" w:rsidRPr="00572628">
        <w:rPr>
          <w:i/>
          <w:sz w:val="20"/>
          <w:szCs w:val="20"/>
          <w:lang w:val="de-DE"/>
        </w:rPr>
        <w:t>paste</w:t>
      </w:r>
      <w:r w:rsidR="00D401BD" w:rsidRPr="00572628">
        <w:rPr>
          <w:sz w:val="20"/>
          <w:szCs w:val="20"/>
          <w:lang w:val="de-DE"/>
        </w:rPr>
        <w:t xml:space="preserve"> pada bagian template yang sesuai. Maksimu</w:t>
      </w:r>
      <w:r w:rsidR="00E54007" w:rsidRPr="00572628">
        <w:rPr>
          <w:sz w:val="20"/>
          <w:szCs w:val="20"/>
          <w:lang w:val="de-DE"/>
        </w:rPr>
        <w:t>m</w:t>
      </w:r>
      <w:r w:rsidR="009E33E9" w:rsidRPr="00572628">
        <w:rPr>
          <w:sz w:val="20"/>
          <w:szCs w:val="20"/>
          <w:lang w:val="de-DE"/>
        </w:rPr>
        <w:t xml:space="preserve"> abstrak adala</w:t>
      </w:r>
      <w:r w:rsidR="009E33E9" w:rsidRPr="006956BF">
        <w:rPr>
          <w:sz w:val="20"/>
          <w:szCs w:val="20"/>
        </w:rPr>
        <w:t>h</w:t>
      </w:r>
      <w:r w:rsidR="00D401BD" w:rsidRPr="00572628">
        <w:rPr>
          <w:sz w:val="20"/>
          <w:szCs w:val="20"/>
          <w:lang w:val="de-DE"/>
        </w:rPr>
        <w:t xml:space="preserve"> </w:t>
      </w:r>
      <w:r w:rsidR="0093013F" w:rsidRPr="00572628">
        <w:rPr>
          <w:sz w:val="20"/>
          <w:szCs w:val="20"/>
          <w:lang w:val="de-DE"/>
        </w:rPr>
        <w:t>30</w:t>
      </w:r>
      <w:r w:rsidR="00D401BD" w:rsidRPr="00572628">
        <w:rPr>
          <w:sz w:val="20"/>
          <w:szCs w:val="20"/>
          <w:lang w:val="de-DE"/>
        </w:rPr>
        <w:t>0 kata.</w:t>
      </w:r>
      <w:r w:rsidR="009E33E9" w:rsidRPr="006956BF">
        <w:rPr>
          <w:sz w:val="20"/>
          <w:szCs w:val="20"/>
        </w:rPr>
        <w:t xml:space="preserve"> (Times New Roman, 1</w:t>
      </w:r>
      <w:r w:rsidR="006956BF">
        <w:rPr>
          <w:sz w:val="20"/>
          <w:szCs w:val="20"/>
        </w:rPr>
        <w:t>0</w:t>
      </w:r>
      <w:r w:rsidR="001969F4" w:rsidRPr="006956BF">
        <w:rPr>
          <w:sz w:val="20"/>
          <w:szCs w:val="20"/>
        </w:rPr>
        <w:t xml:space="preserve"> </w:t>
      </w:r>
      <w:r w:rsidR="009E33E9" w:rsidRPr="006956BF">
        <w:rPr>
          <w:sz w:val="20"/>
          <w:szCs w:val="20"/>
        </w:rPr>
        <w:t>pt)</w:t>
      </w:r>
    </w:p>
    <w:p w:rsidR="00A53C9A" w:rsidRPr="00572628" w:rsidRDefault="00A53C9A" w:rsidP="00604B4F">
      <w:pPr>
        <w:pStyle w:val="ListParagraph"/>
        <w:spacing w:after="0" w:line="240" w:lineRule="auto"/>
        <w:ind w:left="0"/>
        <w:rPr>
          <w:sz w:val="20"/>
          <w:szCs w:val="20"/>
          <w:lang w:val="de-DE"/>
        </w:rPr>
      </w:pPr>
    </w:p>
    <w:p w:rsidR="00B81352" w:rsidRPr="00572628" w:rsidRDefault="007A1D0F" w:rsidP="00B81352">
      <w:pPr>
        <w:pStyle w:val="ListParagraph"/>
        <w:spacing w:after="0" w:line="240" w:lineRule="auto"/>
        <w:ind w:left="1276" w:hanging="1276"/>
        <w:rPr>
          <w:color w:val="000000"/>
          <w:sz w:val="20"/>
          <w:szCs w:val="20"/>
          <w:lang w:val="de-DE"/>
        </w:rPr>
      </w:pPr>
      <w:r w:rsidRPr="00572628">
        <w:rPr>
          <w:b/>
          <w:sz w:val="20"/>
          <w:szCs w:val="20"/>
          <w:lang w:val="de-DE"/>
        </w:rPr>
        <w:t>Kata kunci:</w:t>
      </w:r>
      <w:r w:rsidR="0018755C" w:rsidRPr="006956BF">
        <w:rPr>
          <w:b/>
          <w:sz w:val="20"/>
          <w:szCs w:val="20"/>
          <w:lang w:val="id-ID"/>
        </w:rPr>
        <w:t xml:space="preserve"> </w:t>
      </w:r>
      <w:r w:rsidR="00A53C9A" w:rsidRPr="00572628">
        <w:rPr>
          <w:color w:val="000000"/>
          <w:sz w:val="20"/>
          <w:szCs w:val="20"/>
          <w:lang w:val="de-DE"/>
        </w:rPr>
        <w:t>maksimum 5 kata kunci, pisahkan dengan tanda koma</w:t>
      </w:r>
      <w:r w:rsidR="00B81352" w:rsidRPr="00572628">
        <w:rPr>
          <w:color w:val="000000"/>
          <w:sz w:val="20"/>
          <w:szCs w:val="20"/>
          <w:lang w:val="de-DE"/>
        </w:rPr>
        <w:t xml:space="preserve"> (</w:t>
      </w:r>
      <w:r w:rsidR="00BF510B" w:rsidRPr="00572628">
        <w:rPr>
          <w:color w:val="000000"/>
          <w:sz w:val="20"/>
          <w:szCs w:val="20"/>
          <w:lang w:val="de-DE"/>
        </w:rPr>
        <w:t xml:space="preserve">urutkan </w:t>
      </w:r>
      <w:r w:rsidR="00B81352" w:rsidRPr="00572628">
        <w:rPr>
          <w:color w:val="000000"/>
          <w:sz w:val="20"/>
          <w:szCs w:val="20"/>
          <w:lang w:val="de-DE"/>
        </w:rPr>
        <w:t>berdasarkan abjad)</w:t>
      </w:r>
    </w:p>
    <w:p w:rsidR="00A41F21" w:rsidRPr="006956BF" w:rsidRDefault="00A41F21" w:rsidP="00604B4F">
      <w:pPr>
        <w:pStyle w:val="ListParagraph"/>
        <w:spacing w:after="0" w:line="240" w:lineRule="auto"/>
        <w:ind w:left="1276" w:hanging="1276"/>
        <w:rPr>
          <w:sz w:val="20"/>
          <w:szCs w:val="20"/>
          <w:lang w:val="id-ID"/>
        </w:rPr>
      </w:pPr>
      <w:r w:rsidRPr="006956BF">
        <w:rPr>
          <w:noProof/>
          <w:sz w:val="20"/>
          <w:szCs w:val="20"/>
        </w:rPr>
        <mc:AlternateContent>
          <mc:Choice Requires="wps">
            <w:drawing>
              <wp:inline distT="0" distB="0" distL="0" distR="0" wp14:anchorId="2056C411" wp14:editId="3BAC8722">
                <wp:extent cx="5579745" cy="0"/>
                <wp:effectExtent l="0" t="0" r="0" b="0"/>
                <wp:docPr id="1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93694E1" id="_x0000_t32" coordsize="21600,21600" o:spt="32" o:oned="t" path="m,l21600,21600e" filled="f">
                <v:path arrowok="t" fillok="f" o:connecttype="none"/>
                <o:lock v:ext="edit" shapetype="t"/>
              </v:shapetype>
              <v:shape id="AutoShape 2" o:spid="_x0000_s1026" type="#_x0000_t32" style="width:439.3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b2YIAIAAD0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" strokeweight="2pt">
                <w10:anchorlock/>
              </v:shape>
            </w:pict>
          </mc:Fallback>
        </mc:AlternateContent>
      </w:r>
    </w:p>
    <w:p w:rsidR="00735007" w:rsidRPr="004733F6" w:rsidRDefault="00735007" w:rsidP="00604B4F">
      <w:pPr>
        <w:pStyle w:val="Default"/>
        <w:jc w:val="both"/>
        <w:rPr>
          <w:i/>
          <w:sz w:val="22"/>
        </w:rPr>
      </w:pPr>
    </w:p>
    <w:p w:rsidR="0018755C" w:rsidRPr="0018755C" w:rsidRDefault="0018755C" w:rsidP="00604B4F">
      <w:pPr>
        <w:pStyle w:val="ListParagraph"/>
        <w:spacing w:after="0" w:line="240" w:lineRule="auto"/>
        <w:ind w:left="0"/>
        <w:rPr>
          <w:b/>
          <w:color w:val="000000"/>
          <w:sz w:val="22"/>
          <w:lang w:val="id-ID"/>
        </w:rPr>
        <w:sectPr w:rsidR="0018755C" w:rsidRPr="0018755C" w:rsidSect="009255E5">
          <w:headerReference w:type="even" r:id="rId11"/>
          <w:headerReference w:type="default" r:id="rId12"/>
          <w:footerReference w:type="even" r:id="rId13"/>
          <w:footerReference w:type="default" r:id="rId14"/>
          <w:pgSz w:w="11906" w:h="16838"/>
          <w:pgMar w:top="1985" w:right="1418" w:bottom="1701" w:left="1701" w:header="720" w:footer="720" w:gutter="0"/>
          <w:cols w:space="708"/>
          <w:docGrid w:linePitch="360"/>
        </w:sectPr>
      </w:pPr>
    </w:p>
    <w:p w:rsidR="00B36499" w:rsidRDefault="00735007" w:rsidP="00604B4F">
      <w:pPr>
        <w:pStyle w:val="ListParagraph"/>
        <w:spacing w:after="0" w:line="240" w:lineRule="auto"/>
        <w:ind w:left="0"/>
        <w:jc w:val="center"/>
        <w:rPr>
          <w:b/>
          <w:color w:val="000000"/>
          <w:szCs w:val="24"/>
          <w:lang w:val="id-ID"/>
        </w:rPr>
      </w:pPr>
      <w:r w:rsidRPr="00572628">
        <w:rPr>
          <w:b/>
          <w:color w:val="000000"/>
          <w:szCs w:val="24"/>
          <w:lang w:val="id-ID"/>
        </w:rPr>
        <w:t>P</w:t>
      </w:r>
      <w:r w:rsidR="00011B73" w:rsidRPr="0018755C">
        <w:rPr>
          <w:b/>
          <w:color w:val="000000"/>
          <w:szCs w:val="24"/>
          <w:lang w:val="id-ID"/>
        </w:rPr>
        <w:t>ENDAHULUAN</w:t>
      </w:r>
    </w:p>
    <w:p w:rsidR="006956BF" w:rsidRPr="0018755C" w:rsidRDefault="006956BF" w:rsidP="00604B4F">
      <w:pPr>
        <w:pStyle w:val="ListParagraph"/>
        <w:spacing w:after="0" w:line="240" w:lineRule="auto"/>
        <w:ind w:left="0"/>
        <w:jc w:val="center"/>
        <w:rPr>
          <w:b/>
          <w:color w:val="000000"/>
          <w:szCs w:val="24"/>
          <w:lang w:val="id-ID"/>
        </w:rPr>
      </w:pPr>
    </w:p>
    <w:p w:rsidR="006956BF" w:rsidRPr="00572628" w:rsidRDefault="00C44E6D" w:rsidP="00604B4F">
      <w:pPr>
        <w:autoSpaceDE w:val="0"/>
        <w:autoSpaceDN w:val="0"/>
        <w:adjustRightInd w:val="0"/>
        <w:spacing w:after="0" w:line="240" w:lineRule="auto"/>
        <w:ind w:firstLine="426"/>
        <w:jc w:val="both"/>
        <w:rPr>
          <w:sz w:val="24"/>
          <w:szCs w:val="24"/>
        </w:rPr>
      </w:pPr>
      <w:r w:rsidRPr="00572628">
        <w:rPr>
          <w:sz w:val="24"/>
          <w:szCs w:val="24"/>
        </w:rPr>
        <w:t xml:space="preserve">Tujuan akhir </w:t>
      </w:r>
      <w:r w:rsidR="001969F4">
        <w:rPr>
          <w:sz w:val="24"/>
          <w:szCs w:val="24"/>
        </w:rPr>
        <w:t xml:space="preserve">template ini </w:t>
      </w:r>
      <w:r w:rsidRPr="00572628">
        <w:rPr>
          <w:sz w:val="24"/>
          <w:szCs w:val="24"/>
        </w:rPr>
        <w:t xml:space="preserve">adalah untuk membuat </w:t>
      </w:r>
      <w:r w:rsidR="00E46B70" w:rsidRPr="00572628">
        <w:rPr>
          <w:sz w:val="24"/>
          <w:szCs w:val="24"/>
        </w:rPr>
        <w:t>artikel</w:t>
      </w:r>
      <w:r w:rsidRPr="00572628">
        <w:rPr>
          <w:sz w:val="24"/>
          <w:szCs w:val="24"/>
        </w:rPr>
        <w:t xml:space="preserve"> </w:t>
      </w:r>
      <w:r w:rsidR="00243059" w:rsidRPr="00572628">
        <w:rPr>
          <w:sz w:val="24"/>
          <w:szCs w:val="24"/>
        </w:rPr>
        <w:t xml:space="preserve">sesuai dengan aturan baku </w:t>
      </w:r>
      <w:r w:rsidR="00572628">
        <w:rPr>
          <w:sz w:val="24"/>
          <w:szCs w:val="24"/>
        </w:rPr>
        <w:t>di dalam SNSMIAP</w:t>
      </w:r>
      <w:r w:rsidR="00572628">
        <w:rPr>
          <w:sz w:val="24"/>
          <w:szCs w:val="24"/>
          <w:lang w:val="de-DE"/>
        </w:rPr>
        <w:t xml:space="preserve"> ini</w:t>
      </w:r>
      <w:r w:rsidR="00243059" w:rsidRPr="00572628">
        <w:rPr>
          <w:sz w:val="24"/>
          <w:szCs w:val="24"/>
        </w:rPr>
        <w:t xml:space="preserve">. </w:t>
      </w:r>
      <w:r w:rsidR="006956BF" w:rsidRPr="00572628">
        <w:rPr>
          <w:sz w:val="24"/>
          <w:szCs w:val="24"/>
        </w:rPr>
        <w:t>Sistematika penulisan artikel</w:t>
      </w:r>
      <w:r w:rsidR="006956BF">
        <w:rPr>
          <w:sz w:val="24"/>
          <w:szCs w:val="24"/>
        </w:rPr>
        <w:t xml:space="preserve"> </w:t>
      </w:r>
      <w:r w:rsidR="006956BF" w:rsidRPr="00572628">
        <w:rPr>
          <w:sz w:val="24"/>
          <w:szCs w:val="24"/>
        </w:rPr>
        <w:t>terdiri dari judul</w:t>
      </w:r>
      <w:r w:rsidR="006956BF">
        <w:rPr>
          <w:sz w:val="24"/>
          <w:szCs w:val="24"/>
        </w:rPr>
        <w:t xml:space="preserve"> </w:t>
      </w:r>
      <w:r w:rsidR="00E46B70" w:rsidRPr="00572628">
        <w:rPr>
          <w:sz w:val="24"/>
          <w:szCs w:val="24"/>
        </w:rPr>
        <w:t>artikel</w:t>
      </w:r>
      <w:r w:rsidR="006956BF" w:rsidRPr="00572628">
        <w:rPr>
          <w:sz w:val="24"/>
          <w:szCs w:val="24"/>
        </w:rPr>
        <w:t>, nama penulis</w:t>
      </w:r>
      <w:r w:rsidR="006956BF">
        <w:rPr>
          <w:sz w:val="24"/>
          <w:szCs w:val="24"/>
        </w:rPr>
        <w:t xml:space="preserve"> (afiliasi</w:t>
      </w:r>
      <w:r w:rsidR="006956BF" w:rsidRPr="00572628">
        <w:rPr>
          <w:sz w:val="24"/>
          <w:szCs w:val="24"/>
        </w:rPr>
        <w:t xml:space="preserve">, </w:t>
      </w:r>
      <w:r w:rsidR="006956BF">
        <w:rPr>
          <w:sz w:val="24"/>
          <w:szCs w:val="24"/>
        </w:rPr>
        <w:t xml:space="preserve">alamat </w:t>
      </w:r>
      <w:r w:rsidR="006956BF" w:rsidRPr="00572628">
        <w:rPr>
          <w:sz w:val="24"/>
          <w:szCs w:val="24"/>
        </w:rPr>
        <w:t xml:space="preserve">dan </w:t>
      </w:r>
      <w:r w:rsidR="006956BF">
        <w:rPr>
          <w:sz w:val="24"/>
          <w:szCs w:val="24"/>
        </w:rPr>
        <w:t>email)</w:t>
      </w:r>
      <w:r w:rsidR="006956BF" w:rsidRPr="00572628">
        <w:rPr>
          <w:sz w:val="24"/>
          <w:szCs w:val="24"/>
        </w:rPr>
        <w:t xml:space="preserve">, abstrak, kata kunci, </w:t>
      </w:r>
      <w:r w:rsidR="000033FF">
        <w:rPr>
          <w:sz w:val="24"/>
          <w:szCs w:val="24"/>
        </w:rPr>
        <w:t xml:space="preserve">isi </w:t>
      </w:r>
      <w:r w:rsidR="00E46B70" w:rsidRPr="00572628">
        <w:rPr>
          <w:sz w:val="24"/>
          <w:szCs w:val="24"/>
        </w:rPr>
        <w:t>artikel</w:t>
      </w:r>
      <w:r w:rsidR="006956BF">
        <w:rPr>
          <w:sz w:val="24"/>
          <w:szCs w:val="24"/>
        </w:rPr>
        <w:t>, ucapan terimakasih (jika diperlukan</w:t>
      </w:r>
      <w:r w:rsidR="00296DB2">
        <w:rPr>
          <w:sz w:val="24"/>
          <w:szCs w:val="24"/>
        </w:rPr>
        <w:t>)</w:t>
      </w:r>
      <w:r w:rsidR="006956BF">
        <w:rPr>
          <w:sz w:val="24"/>
          <w:szCs w:val="24"/>
        </w:rPr>
        <w:t xml:space="preserve"> dan daftar pustaka</w:t>
      </w:r>
      <w:r w:rsidR="006956BF" w:rsidRPr="00572628">
        <w:rPr>
          <w:sz w:val="24"/>
          <w:szCs w:val="24"/>
        </w:rPr>
        <w:t>.</w:t>
      </w:r>
      <w:r w:rsidR="006956BF">
        <w:rPr>
          <w:sz w:val="24"/>
          <w:szCs w:val="24"/>
        </w:rPr>
        <w:t xml:space="preserve"> Isi </w:t>
      </w:r>
      <w:r w:rsidR="00E46B70" w:rsidRPr="00572628">
        <w:rPr>
          <w:sz w:val="24"/>
          <w:szCs w:val="24"/>
        </w:rPr>
        <w:t>artikel</w:t>
      </w:r>
      <w:r w:rsidR="006956BF">
        <w:rPr>
          <w:sz w:val="24"/>
          <w:szCs w:val="24"/>
        </w:rPr>
        <w:t xml:space="preserve"> memuat pendahuluan, metodologi penelitian, hasil dan pembahasan, dan kesimpulan.</w:t>
      </w:r>
      <w:r w:rsidR="00E46B70" w:rsidRPr="00572628">
        <w:rPr>
          <w:sz w:val="24"/>
          <w:szCs w:val="24"/>
        </w:rPr>
        <w:t xml:space="preserve"> Pendahuluan berisi tentang latar belakang, landasan teori, permasalahan, rencana pemecahan, dan tujuan penelitian.</w:t>
      </w:r>
    </w:p>
    <w:p w:rsidR="004C7FCC" w:rsidRDefault="006956BF" w:rsidP="00C32392">
      <w:pPr>
        <w:autoSpaceDE w:val="0"/>
        <w:autoSpaceDN w:val="0"/>
        <w:adjustRightInd w:val="0"/>
        <w:spacing w:after="0" w:line="240" w:lineRule="auto"/>
        <w:ind w:firstLine="425"/>
        <w:jc w:val="both"/>
        <w:rPr>
          <w:sz w:val="24"/>
          <w:szCs w:val="24"/>
        </w:rPr>
      </w:pPr>
      <w:r w:rsidRPr="00572628">
        <w:rPr>
          <w:sz w:val="24"/>
          <w:szCs w:val="24"/>
          <w:lang w:val="de-DE"/>
        </w:rPr>
        <w:t xml:space="preserve">Teks </w:t>
      </w:r>
      <w:r w:rsidR="002B3026" w:rsidRPr="00572628">
        <w:rPr>
          <w:sz w:val="24"/>
          <w:szCs w:val="24"/>
          <w:lang w:val="de-DE"/>
        </w:rPr>
        <w:t xml:space="preserve">artikel </w:t>
      </w:r>
      <w:r w:rsidRPr="00572628">
        <w:rPr>
          <w:sz w:val="24"/>
          <w:szCs w:val="24"/>
          <w:lang w:val="de-DE"/>
        </w:rPr>
        <w:t xml:space="preserve">diketik </w:t>
      </w:r>
      <w:r w:rsidR="002B3026" w:rsidRPr="00572628">
        <w:rPr>
          <w:sz w:val="24"/>
          <w:szCs w:val="24"/>
          <w:lang w:val="de-DE"/>
        </w:rPr>
        <w:t xml:space="preserve">menggunakan </w:t>
      </w:r>
      <w:r w:rsidR="002B3026" w:rsidRPr="00572628">
        <w:rPr>
          <w:i/>
          <w:sz w:val="24"/>
          <w:szCs w:val="24"/>
          <w:lang w:val="de-DE"/>
        </w:rPr>
        <w:t>Microsoft Word</w:t>
      </w:r>
      <w:r w:rsidR="002B3026" w:rsidRPr="00572628">
        <w:rPr>
          <w:sz w:val="24"/>
          <w:szCs w:val="24"/>
          <w:lang w:val="de-DE"/>
        </w:rPr>
        <w:t xml:space="preserve"> pada</w:t>
      </w:r>
      <w:r>
        <w:rPr>
          <w:sz w:val="24"/>
          <w:szCs w:val="24"/>
        </w:rPr>
        <w:t xml:space="preserve"> ukuran kertas A4</w:t>
      </w:r>
      <w:r w:rsidR="0036427F" w:rsidRPr="00572628">
        <w:rPr>
          <w:sz w:val="24"/>
          <w:szCs w:val="24"/>
          <w:lang w:val="de-DE"/>
        </w:rPr>
        <w:t xml:space="preserve"> </w:t>
      </w:r>
      <w:r>
        <w:rPr>
          <w:sz w:val="24"/>
          <w:szCs w:val="24"/>
        </w:rPr>
        <w:t xml:space="preserve">dengan </w:t>
      </w:r>
      <w:r w:rsidR="0036427F" w:rsidRPr="00572628">
        <w:rPr>
          <w:sz w:val="24"/>
          <w:szCs w:val="24"/>
          <w:lang w:val="de-DE"/>
        </w:rPr>
        <w:t>margin atas 3 cm, kiri 3</w:t>
      </w:r>
      <w:r>
        <w:rPr>
          <w:sz w:val="24"/>
          <w:szCs w:val="24"/>
        </w:rPr>
        <w:t xml:space="preserve"> </w:t>
      </w:r>
      <w:r w:rsidRPr="00572628">
        <w:rPr>
          <w:sz w:val="24"/>
          <w:szCs w:val="24"/>
          <w:lang w:val="de-DE"/>
        </w:rPr>
        <w:t>cm, bawah 3 cm dan kanan 2,5 cm</w:t>
      </w:r>
      <w:r w:rsidR="0036427F" w:rsidRPr="00572628">
        <w:rPr>
          <w:sz w:val="24"/>
          <w:szCs w:val="24"/>
          <w:lang w:val="de-DE"/>
        </w:rPr>
        <w:t>. Isi artikel diketik dalam format dua kolom (lebar kolom = 7,</w:t>
      </w:r>
      <w:r w:rsidR="008250BF" w:rsidRPr="00572628">
        <w:rPr>
          <w:sz w:val="24"/>
          <w:szCs w:val="24"/>
          <w:lang w:val="de-DE"/>
        </w:rPr>
        <w:t>5</w:t>
      </w:r>
      <w:r w:rsidR="0036427F" w:rsidRPr="00572628">
        <w:rPr>
          <w:sz w:val="24"/>
          <w:szCs w:val="24"/>
          <w:lang w:val="de-DE"/>
        </w:rPr>
        <w:t xml:space="preserve"> cm dan spasi kolom = </w:t>
      </w:r>
      <w:r w:rsidR="008250BF" w:rsidRPr="00572628">
        <w:rPr>
          <w:sz w:val="24"/>
          <w:szCs w:val="24"/>
          <w:lang w:val="de-DE"/>
        </w:rPr>
        <w:t>0</w:t>
      </w:r>
      <w:r w:rsidR="0036427F" w:rsidRPr="00572628">
        <w:rPr>
          <w:sz w:val="24"/>
          <w:szCs w:val="24"/>
          <w:lang w:val="de-DE"/>
        </w:rPr>
        <w:t>,</w:t>
      </w:r>
      <w:r w:rsidR="008250BF" w:rsidRPr="00572628">
        <w:rPr>
          <w:sz w:val="24"/>
          <w:szCs w:val="24"/>
          <w:lang w:val="de-DE"/>
        </w:rPr>
        <w:t>5</w:t>
      </w:r>
      <w:r w:rsidR="0036427F" w:rsidRPr="00572628">
        <w:rPr>
          <w:sz w:val="24"/>
          <w:szCs w:val="24"/>
          <w:lang w:val="de-DE"/>
        </w:rPr>
        <w:t xml:space="preserve"> cm).</w:t>
      </w:r>
      <w:r w:rsidR="00DD1DCF">
        <w:rPr>
          <w:sz w:val="24"/>
          <w:szCs w:val="24"/>
        </w:rPr>
        <w:t xml:space="preserve"> </w:t>
      </w:r>
      <w:r w:rsidR="000033FF">
        <w:rPr>
          <w:sz w:val="24"/>
          <w:szCs w:val="24"/>
        </w:rPr>
        <w:t xml:space="preserve">Isi </w:t>
      </w:r>
      <w:r w:rsidR="002B3026" w:rsidRPr="00572628">
        <w:rPr>
          <w:sz w:val="24"/>
          <w:szCs w:val="24"/>
          <w:lang w:val="de-DE"/>
        </w:rPr>
        <w:t>artikel</w:t>
      </w:r>
      <w:r w:rsidR="003B5143" w:rsidRPr="00572628">
        <w:rPr>
          <w:sz w:val="24"/>
          <w:szCs w:val="24"/>
          <w:lang w:val="de-DE"/>
        </w:rPr>
        <w:t xml:space="preserve"> ditulis menggunakan </w:t>
      </w:r>
      <w:r w:rsidR="002B3026" w:rsidRPr="00572628">
        <w:rPr>
          <w:sz w:val="24"/>
          <w:szCs w:val="24"/>
          <w:lang w:val="de-DE"/>
        </w:rPr>
        <w:t xml:space="preserve">jenis </w:t>
      </w:r>
      <w:r w:rsidR="003B5143" w:rsidRPr="00572628">
        <w:rPr>
          <w:sz w:val="24"/>
          <w:szCs w:val="24"/>
          <w:lang w:val="de-DE"/>
        </w:rPr>
        <w:t>huruf times new roman 12</w:t>
      </w:r>
      <w:r w:rsidR="003B5143">
        <w:rPr>
          <w:sz w:val="24"/>
          <w:szCs w:val="24"/>
        </w:rPr>
        <w:t xml:space="preserve"> pt</w:t>
      </w:r>
      <w:r w:rsidR="003B5143" w:rsidRPr="00572628">
        <w:rPr>
          <w:sz w:val="24"/>
          <w:szCs w:val="24"/>
          <w:lang w:val="de-DE"/>
        </w:rPr>
        <w:t xml:space="preserve"> dan spasi 1. </w:t>
      </w:r>
      <w:r w:rsidR="00DD1DCF">
        <w:rPr>
          <w:sz w:val="24"/>
          <w:szCs w:val="24"/>
        </w:rPr>
        <w:t xml:space="preserve">Setiap paragraf dalam isi </w:t>
      </w:r>
      <w:r w:rsidR="002B3026" w:rsidRPr="00572628">
        <w:rPr>
          <w:sz w:val="24"/>
          <w:szCs w:val="24"/>
          <w:lang w:val="de-DE"/>
        </w:rPr>
        <w:t>artikel</w:t>
      </w:r>
      <w:r w:rsidR="00DD1DCF">
        <w:rPr>
          <w:sz w:val="24"/>
          <w:szCs w:val="24"/>
        </w:rPr>
        <w:t xml:space="preserve"> ditul</w:t>
      </w:r>
      <w:r w:rsidR="003B5143">
        <w:rPr>
          <w:sz w:val="24"/>
          <w:szCs w:val="24"/>
        </w:rPr>
        <w:t>i</w:t>
      </w:r>
      <w:r w:rsidR="00DD1DCF">
        <w:rPr>
          <w:sz w:val="24"/>
          <w:szCs w:val="24"/>
        </w:rPr>
        <w:t xml:space="preserve">skan dengan indentasi </w:t>
      </w:r>
      <w:r w:rsidR="00C32392" w:rsidRPr="00572628">
        <w:rPr>
          <w:sz w:val="24"/>
          <w:szCs w:val="24"/>
          <w:lang w:val="de-DE"/>
        </w:rPr>
        <w:t>0,75</w:t>
      </w:r>
      <w:r w:rsidR="00DD1DCF">
        <w:rPr>
          <w:sz w:val="24"/>
          <w:szCs w:val="24"/>
        </w:rPr>
        <w:t xml:space="preserve"> cm.</w:t>
      </w:r>
      <w:r w:rsidR="008F59CC">
        <w:rPr>
          <w:sz w:val="24"/>
          <w:szCs w:val="24"/>
        </w:rPr>
        <w:t xml:space="preserve"> Jarak s</w:t>
      </w:r>
      <w:r w:rsidR="004C7FCC">
        <w:rPr>
          <w:sz w:val="24"/>
          <w:szCs w:val="24"/>
        </w:rPr>
        <w:t>pasi</w:t>
      </w:r>
      <w:r w:rsidR="008F59CC">
        <w:rPr>
          <w:sz w:val="24"/>
          <w:szCs w:val="24"/>
        </w:rPr>
        <w:t xml:space="preserve"> antara</w:t>
      </w:r>
      <w:r w:rsidR="004C7FCC">
        <w:rPr>
          <w:sz w:val="24"/>
          <w:szCs w:val="24"/>
        </w:rPr>
        <w:t xml:space="preserve"> bab, sub-bab dan isi bab</w:t>
      </w:r>
      <w:r w:rsidR="008F59CC">
        <w:rPr>
          <w:sz w:val="24"/>
          <w:szCs w:val="24"/>
        </w:rPr>
        <w:t xml:space="preserve"> adalah 12 pt.</w:t>
      </w:r>
    </w:p>
    <w:p w:rsidR="0029043D" w:rsidRPr="00572628" w:rsidRDefault="0029043D" w:rsidP="0029043D">
      <w:pPr>
        <w:pStyle w:val="BodyText2"/>
        <w:spacing w:line="240" w:lineRule="auto"/>
        <w:ind w:firstLine="426"/>
        <w:rPr>
          <w:szCs w:val="24"/>
          <w:lang w:val="de-DE"/>
        </w:rPr>
      </w:pPr>
      <w:r w:rsidRPr="00572628">
        <w:rPr>
          <w:szCs w:val="24"/>
          <w:lang w:val="de-DE"/>
        </w:rPr>
        <w:t xml:space="preserve">Bab dan sub-bab dalam isi artikel dituliskan tanpa menggunakan angka dengan jenis huruf times new roman 12 pt dan bold. </w:t>
      </w:r>
      <w:r w:rsidR="004A18B3" w:rsidRPr="00572628">
        <w:rPr>
          <w:szCs w:val="24"/>
          <w:lang w:val="de-DE"/>
        </w:rPr>
        <w:t>Seluruh kata bab dituliskan dengan menggunakan huruf kapital dan rata tengah sedangkan sub-bab dituliskan dengan huruf kapital pada awal kata dan rata kiri.</w:t>
      </w:r>
    </w:p>
    <w:p w:rsidR="004A18B3" w:rsidRPr="00572628" w:rsidRDefault="004A18B3" w:rsidP="0029043D">
      <w:pPr>
        <w:pStyle w:val="BodyText2"/>
        <w:spacing w:line="240" w:lineRule="auto"/>
        <w:ind w:firstLine="426"/>
        <w:rPr>
          <w:szCs w:val="24"/>
          <w:lang w:val="de-DE"/>
        </w:rPr>
      </w:pPr>
    </w:p>
    <w:p w:rsidR="0068304A" w:rsidRDefault="0068304A" w:rsidP="0068304A">
      <w:pPr>
        <w:pStyle w:val="BodyText2"/>
        <w:spacing w:line="240" w:lineRule="auto"/>
        <w:rPr>
          <w:b/>
          <w:szCs w:val="24"/>
          <w:lang w:val="id-ID"/>
        </w:rPr>
      </w:pPr>
      <w:r w:rsidRPr="0068304A">
        <w:rPr>
          <w:b/>
          <w:szCs w:val="24"/>
          <w:lang w:val="id-ID"/>
        </w:rPr>
        <w:lastRenderedPageBreak/>
        <w:t>Penulisan Sitasi</w:t>
      </w:r>
    </w:p>
    <w:p w:rsidR="0068304A" w:rsidRPr="0068304A" w:rsidRDefault="0068304A" w:rsidP="0068304A">
      <w:pPr>
        <w:pStyle w:val="BodyText2"/>
        <w:spacing w:line="240" w:lineRule="auto"/>
        <w:rPr>
          <w:b/>
          <w:szCs w:val="24"/>
          <w:lang w:val="id-ID"/>
        </w:rPr>
      </w:pPr>
    </w:p>
    <w:p w:rsidR="009629D1" w:rsidRDefault="009A4021" w:rsidP="009A4021">
      <w:pPr>
        <w:pStyle w:val="BodyText2"/>
        <w:spacing w:line="240" w:lineRule="auto"/>
        <w:ind w:firstLine="425"/>
        <w:rPr>
          <w:szCs w:val="24"/>
        </w:rPr>
      </w:pPr>
      <w:r w:rsidRPr="00572628">
        <w:rPr>
          <w:lang w:val="de-DE"/>
        </w:rPr>
        <w:t>Sitasi</w:t>
      </w:r>
      <w:r w:rsidR="008F0F0C">
        <w:rPr>
          <w:lang w:val="id-ID"/>
        </w:rPr>
        <w:t xml:space="preserve"> d</w:t>
      </w:r>
      <w:r w:rsidR="008F0F0C" w:rsidRPr="00572628">
        <w:rPr>
          <w:lang w:val="de-DE"/>
        </w:rPr>
        <w:t>i dalam</w:t>
      </w:r>
      <w:r w:rsidR="0029043D" w:rsidRPr="00572628">
        <w:rPr>
          <w:lang w:val="de-DE"/>
        </w:rPr>
        <w:t xml:space="preserve"> artikel</w:t>
      </w:r>
      <w:r w:rsidR="008F0F0C" w:rsidRPr="00572628">
        <w:rPr>
          <w:lang w:val="de-DE"/>
        </w:rPr>
        <w:t xml:space="preserve"> di</w:t>
      </w:r>
      <w:r w:rsidR="0029043D" w:rsidRPr="00572628">
        <w:rPr>
          <w:lang w:val="de-DE"/>
        </w:rPr>
        <w:t xml:space="preserve">cantumkan </w:t>
      </w:r>
      <w:r w:rsidR="008F0F0C" w:rsidRPr="00572628">
        <w:rPr>
          <w:lang w:val="de-DE"/>
        </w:rPr>
        <w:t xml:space="preserve">dengan menuliskan nomor urutannya </w:t>
      </w:r>
      <w:r w:rsidR="0029043D" w:rsidRPr="00572628">
        <w:rPr>
          <w:lang w:val="de-DE"/>
        </w:rPr>
        <w:t>pada</w:t>
      </w:r>
      <w:r w:rsidR="008F0F0C" w:rsidRPr="00572628">
        <w:rPr>
          <w:lang w:val="de-DE"/>
        </w:rPr>
        <w:t xml:space="preserve"> </w:t>
      </w:r>
      <w:r w:rsidR="0029043D" w:rsidRPr="00572628">
        <w:rPr>
          <w:lang w:val="de-DE"/>
        </w:rPr>
        <w:t>daftar pustaka</w:t>
      </w:r>
      <w:r w:rsidR="008F0F0C" w:rsidRPr="00572628">
        <w:rPr>
          <w:lang w:val="de-DE"/>
        </w:rPr>
        <w:t>.</w:t>
      </w:r>
      <w:r w:rsidRPr="00572628">
        <w:rPr>
          <w:lang w:val="de-DE"/>
        </w:rPr>
        <w:t xml:space="preserve"> </w:t>
      </w:r>
      <w:proofErr w:type="spellStart"/>
      <w:r>
        <w:rPr>
          <w:szCs w:val="24"/>
        </w:rPr>
        <w:t>Contoh</w:t>
      </w:r>
      <w:proofErr w:type="spellEnd"/>
      <w:r>
        <w:rPr>
          <w:szCs w:val="24"/>
        </w:rPr>
        <w:t xml:space="preserve"> </w:t>
      </w:r>
      <w:proofErr w:type="spellStart"/>
      <w:r>
        <w:rPr>
          <w:szCs w:val="24"/>
        </w:rPr>
        <w:t>penulisan</w:t>
      </w:r>
      <w:proofErr w:type="spellEnd"/>
      <w:r>
        <w:rPr>
          <w:szCs w:val="24"/>
        </w:rPr>
        <w:t xml:space="preserve"> </w:t>
      </w:r>
      <w:proofErr w:type="spellStart"/>
      <w:r>
        <w:rPr>
          <w:szCs w:val="24"/>
        </w:rPr>
        <w:t>nomor</w:t>
      </w:r>
      <w:proofErr w:type="spellEnd"/>
      <w:r>
        <w:rPr>
          <w:szCs w:val="24"/>
        </w:rPr>
        <w:t xml:space="preserve"> </w:t>
      </w:r>
      <w:proofErr w:type="spellStart"/>
      <w:r>
        <w:rPr>
          <w:szCs w:val="24"/>
        </w:rPr>
        <w:t>sitasi</w:t>
      </w:r>
      <w:proofErr w:type="spellEnd"/>
      <w:r>
        <w:rPr>
          <w:szCs w:val="24"/>
        </w:rPr>
        <w:t xml:space="preserve"> </w:t>
      </w:r>
      <w:r w:rsidR="00C50077">
        <w:rPr>
          <w:szCs w:val="24"/>
        </w:rPr>
        <w:fldChar w:fldCharType="begin" w:fldLock="1"/>
      </w:r>
      <w:r w:rsidR="00C50077">
        <w:rPr>
          <w:szCs w:val="24"/>
        </w:rPr>
        <w:instrText>ADDIN CSL_CITATION {"citationItems":[{"id":"ITEM-1","itemData":{"DOI":"10.1063/1.2195024","ISSN":"00346748","abstract":"This tutorial will outline some of the fundamental physical principles of photoacoustic imaging, will describe key technological embodiments, and will finally describe exciting new applications in biomedicine.","author":[{"dropping-particle":"","family":"Xu","given":"Minghua","non-dropping-particle":"","parse-names":false,"suffix":""},{"dropping-particle":"V.","family":"Wang","given":"Lihong","non-dropping-particle":"","parse-names":false,"suffix":""}],"container-title":"Review of Scientific Instruments","id":"ITEM-1","issue":"4","issued":{"date-parts":[["2006"]]},"title":"Photoacoustic imaging in biomedicine","type":"article-journal","volume":"77"},"uris":["http://www.mendeley.com/documents/?uuid=376facd6-c0f9-44f0-bf6b-e4c9c0386d57"]}],"mendeley":{"formattedCitation":"[1]","plainTextFormattedCitation":"[1]","previouslyFormattedCitation":"[1]"},"properties":{"noteIndex":0},"schema":"https://github.com/citation-style-language/schema/raw/master/csl-citation.json"}</w:instrText>
      </w:r>
      <w:r w:rsidR="00C50077">
        <w:rPr>
          <w:szCs w:val="24"/>
        </w:rPr>
        <w:fldChar w:fldCharType="separate"/>
      </w:r>
      <w:r w:rsidR="00C50077" w:rsidRPr="00C50077">
        <w:rPr>
          <w:noProof/>
          <w:szCs w:val="24"/>
        </w:rPr>
        <w:t>[1]</w:t>
      </w:r>
      <w:r w:rsidR="00C50077">
        <w:rPr>
          <w:szCs w:val="24"/>
        </w:rPr>
        <w:fldChar w:fldCharType="end"/>
      </w:r>
      <w:r w:rsidR="00C200E4">
        <w:rPr>
          <w:szCs w:val="24"/>
        </w:rPr>
        <w:t xml:space="preserve">. </w:t>
      </w:r>
      <w:proofErr w:type="spellStart"/>
      <w:r w:rsidR="00C200E4">
        <w:rPr>
          <w:szCs w:val="24"/>
        </w:rPr>
        <w:t>J</w:t>
      </w:r>
      <w:r>
        <w:rPr>
          <w:szCs w:val="24"/>
        </w:rPr>
        <w:t>ika</w:t>
      </w:r>
      <w:proofErr w:type="spellEnd"/>
      <w:r>
        <w:rPr>
          <w:szCs w:val="24"/>
        </w:rPr>
        <w:t xml:space="preserve"> </w:t>
      </w:r>
      <w:proofErr w:type="spellStart"/>
      <w:r>
        <w:rPr>
          <w:szCs w:val="24"/>
        </w:rPr>
        <w:t>referensi</w:t>
      </w:r>
      <w:proofErr w:type="spellEnd"/>
      <w:r>
        <w:rPr>
          <w:szCs w:val="24"/>
        </w:rPr>
        <w:t xml:space="preserve"> </w:t>
      </w:r>
      <w:proofErr w:type="spellStart"/>
      <w:r>
        <w:rPr>
          <w:szCs w:val="24"/>
        </w:rPr>
        <w:t>lebih</w:t>
      </w:r>
      <w:proofErr w:type="spellEnd"/>
      <w:r>
        <w:rPr>
          <w:szCs w:val="24"/>
        </w:rPr>
        <w:t xml:space="preserve"> </w:t>
      </w:r>
      <w:proofErr w:type="spellStart"/>
      <w:r>
        <w:rPr>
          <w:szCs w:val="24"/>
        </w:rPr>
        <w:t>dari</w:t>
      </w:r>
      <w:proofErr w:type="spellEnd"/>
      <w:r>
        <w:rPr>
          <w:szCs w:val="24"/>
        </w:rPr>
        <w:t xml:space="preserve"> </w:t>
      </w:r>
      <w:proofErr w:type="spellStart"/>
      <w:r>
        <w:rPr>
          <w:szCs w:val="24"/>
        </w:rPr>
        <w:t>satu</w:t>
      </w:r>
      <w:proofErr w:type="spellEnd"/>
      <w:r w:rsidR="00C200E4">
        <w:rPr>
          <w:szCs w:val="24"/>
        </w:rPr>
        <w:t xml:space="preserve"> </w:t>
      </w:r>
      <w:r w:rsidR="00C200E4">
        <w:rPr>
          <w:szCs w:val="24"/>
        </w:rPr>
        <w:fldChar w:fldCharType="begin" w:fldLock="1"/>
      </w:r>
      <w:r w:rsidR="00C200E4">
        <w:rPr>
          <w:szCs w:val="24"/>
        </w:rPr>
        <w:instrText>ADDIN CSL_CITATION {"citationItems":[{"id":"ITEM-1","itemData":{"DOI":"10.1016/j.elecom.2009.08.019","ISSN":"13882481","abstract":"This study compares the electrochemical activity of four kinds of carbon materials, i.e. single-walled carbon nanotubes (SWNTs), pristine graphene oxide nanosheets (GONs), chemically reduced GONs, and electrochemically reduced GONs, with potassium ferricyanide (K3Fe(CN)6), β-nicotinamide adenine dinucleotide (NADH) and ascorbic acid (AA) as the redox probes. Cyclic voltammetry (CV) results demonstrate that the electron transfer kinetics of the redox probes employed here at the carbon materials essentially depend on the kind of the materials, of which the redox processes of the probes at SWNTs and electrochemically reduced GONs are faster than those at the pristine and chemically reduced GONs. The different electron transfer kinetics for the redox probes at the carbon materials studied here could be possibly ascribed to the synergetic effects of the surface chemistry (e.g., C/O ratio, presence of quinone-like groups, surface charge, and surface cleanness) and conductivity of the materials. This study could be potentially useful for understanding the structure/property relationship of the carbon materials and, based on this, for screening and synthesizing advanced carbon materials for electrochemical applications. © 2009 Elsevier B.V. All rights reserved.","author":[{"dropping-particle":"","family":"Wang","given":"Jingfang","non-dropping-particle":"","parse-names":false,"suffix":""},{"dropping-particle":"","family":"Yang","given":"Shunlong","non-dropping-particle":"","parse-names":false,"suffix":""},{"dropping-particle":"","family":"Guo","given":"Deyin","non-dropping-particle":"","parse-names":false,"suffix":""},{"dropping-particle":"","family":"Yu","given":"Ping","non-dropping-particle":"","parse-names":false,"suffix":""},{"dropping-particle":"","family":"Li","given":"Dan","non-dropping-particle":"","parse-names":false,"suffix":""},{"dropping-particle":"","family":"Ye","given":"Jianshan","non-dropping-particle":"","parse-names":false,"suffix":""},{"dropping-particle":"","family":"Mao","given":"Lanqun","non-dropping-particle":"","parse-names":false,"suffix":""}],"container-title":"Electrochemistry Communications","id":"ITEM-1","issued":{"date-parts":[["2009"]]},"title":"Comparative studies on electrochemical activity of graphene nanosheets and carbon nanotubes","type":"article-journal"},"uris":["http://www.mendeley.com/documents/?uuid=8cbd702b-a8b5-4c55-b279-0b6d75168115"]},{"id":"ITEM-2","itemData":{"DOI":"10.1016/j.ijhydene.2008.05.099","ISSN":"03603199","abstract":"Niobium-coated 430 stainless steel (SS430/Nb) specimens were evaluated as possible bipolar plate materials in conditions that resemble a typical PEMFC environment with respect to their interfacial contact resistance (ICR) and corrosion resistance. Results show that SS430/Nb demonstrated to have low ICR values and very good corrosion resistance in comparison with commercial steel and Ni-based alloys. In addition, the ICR values are also comparable with those of graphite. ?? 2008 International Association for Hydrogen Energy.","author":[{"dropping-particle":"","family":"Pozio","given":"A.","non-dropping-particle":"","parse-names":false,"suffix":""},{"dropping-particle":"","family":"Silva","given":"R. F.","non-dropping-particle":"","parse-names":false,"suffix":""},{"dropping-particle":"","family":"Masci","given":"A.","non-dropping-particle":"","parse-names":false,"suffix":""}],"container-title":"International Journal of Hydrogen Energy","id":"ITEM-2","issue":"20","issued":{"date-parts":[["2008"]]},"page":"5697-5702","publisher":"Elsevier Ltd","title":"Corrosion study of SS430/Nb as bipolar plate materials for PEMFCs","type":"article-journal","volume":"33"},"uris":["http://www.mendeley.com/documents/?uuid=07e634a6-87b1-4590-80af-d0e2362043a2"]}],"mendeley":{"formattedCitation":"[2], [3]","manualFormatting":"[2, 3]","plainTextFormattedCitation":"[2], [3]","previouslyFormattedCitation":"[2], [3]"},"properties":{"noteIndex":0},"schema":"https://github.com/citation-style-language/schema/raw/master/csl-citation.json"}</w:instrText>
      </w:r>
      <w:r w:rsidR="00C200E4">
        <w:rPr>
          <w:szCs w:val="24"/>
        </w:rPr>
        <w:fldChar w:fldCharType="separate"/>
      </w:r>
      <w:r w:rsidR="00C200E4" w:rsidRPr="00C50077">
        <w:rPr>
          <w:noProof/>
          <w:szCs w:val="24"/>
        </w:rPr>
        <w:t>[2, 3]</w:t>
      </w:r>
      <w:r w:rsidR="00C200E4">
        <w:rPr>
          <w:szCs w:val="24"/>
        </w:rPr>
        <w:fldChar w:fldCharType="end"/>
      </w:r>
      <w:r w:rsidR="00C200E4">
        <w:rPr>
          <w:szCs w:val="24"/>
        </w:rPr>
        <w:t xml:space="preserve"> </w:t>
      </w:r>
      <w:proofErr w:type="spellStart"/>
      <w:r w:rsidR="00C200E4">
        <w:rPr>
          <w:szCs w:val="24"/>
        </w:rPr>
        <w:t>atau</w:t>
      </w:r>
      <w:proofErr w:type="spellEnd"/>
      <w:r w:rsidR="00D914E8">
        <w:rPr>
          <w:szCs w:val="24"/>
        </w:rPr>
        <w:t xml:space="preserve"> </w:t>
      </w:r>
      <w:r w:rsidR="00D914E8">
        <w:rPr>
          <w:szCs w:val="24"/>
        </w:rPr>
        <w:fldChar w:fldCharType="begin" w:fldLock="1"/>
      </w:r>
      <w:r w:rsidR="00D914E8">
        <w:rPr>
          <w:szCs w:val="24"/>
        </w:rPr>
        <w:instrText>ADDIN CSL_CITATION {"citationItems":[{"id":"ITEM-1","itemData":{"abstract":"This study was conducted to determine oxygen consumption level of white shrimp (Litopenaeus vannamei) and the model of oxygen management in intensive culture pond. Shrimp in weight of 5 gram were maintained in 20 liter of water in density 6 tails/container. Water quality was measured every 2 hours for 6 hours. Other experiments were done using shrimp in weight of 8, 10, 12 and 15 gram per tail, in density 4 tails/container. The results of study showed that oxygen consumption levels of white shrimp was higher after feeding than before feeding. Oxygen consumption levels of smaller shrimp were higher than that of bigger shrimp. Regression model of oxygen consumption levels before and after feeding were linear. Correlation between oxygen consumption and shrimp weight reached 92.5%.","author":[{"dropping-particle":"","family":"Budiardi","given":"T.","non-dropping-particle":"","parse-names":false,"suffix":""},{"dropping-particle":"","family":"Batara","given":"T.","non-dropping-particle":"","parse-names":false,"suffix":""},{"dropping-particle":"","family":"Wahjuningrum","given":"D.","non-dropping-particle":"","parse-names":false,"suffix":""}],"container-title":"Jurnal Akuakultur Indonesia","id":"ITEM-1","issue":"1","issued":{"date-parts":[["2007"]]},"page":"89-96","publisher":"Kanisius","publisher-place":"Yogyakarta","title":"Tingkat Konsumsi Oksigen Udang Vaname (Litopenaeus Vannamei) dan Model Pengelolaan Oksigen pada Tambak Intensif","type":"article-journal","volume":"4"},"uris":["http://www.mendeley.com/documents/?uuid=d8693d62-336f-49d2-b3e7-f49d71e6100f"]},{"id":"ITEM-2","itemData":{"DOI":"10.1121/1.424975","abstract":"Although worshiping places of different great religions, such as churches, synagogues, and mosques, have in general similar acoustical requirements, they still have authentic needs. In acoustical literature, there are many works on church acoustics whereas almost none on mosque acoustics. This fact is one of the main reasons for the neglect of acoustics in the newly built mosques. In mosque designs, where it is very difficult to avoid classical forms, traditional mosque types are repeated rather frequently. However, in this repetition, acoustics is often neglected and the result is acoustically poor mosques. The aim of this work is the acoustical assessment of ancient mosques for the development of ‘‘acoustical criteria in mosque design.’’ In this paper, three mosques, built in the Ottoman Empire period, in Istanbul, are evaluated from an acoustical point of view. Effects of the changes on the noise climate are shown and room acoustics is examined. Attempts were made to constitute basic principles of acoustical comfort conditions in mosques.","author":[{"dropping-particle":"","family":"Karabiber","given":"Zerhan","non-dropping-particle":"","parse-names":false,"suffix":""}],"container-title":"The Journal of the Acoustical Society of America","id":"ITEM-2","issue":"2","issued":{"date-parts":[["1999"]]},"title":"Acoustical problems in mosques: A case study on the three mosques in Istanbul","type":"article-journal","volume":"105"},"uris":["http://www.mendeley.com/documents/?uuid=e1ce102b-0ca9-408e-ae4c-38354c6e0217"]},{"id":"ITEM-3","itemData":{"DOI":"10.1121/1.1531982","abstract":"The study of mosque acoustics, with regard to acoustical characteristics, sound quality for speech intelligibility, and other applicable acoustic criteria, has been largely neglected. In this study a background as to why mosques are designed as they are and how mosque design is influenced by worship considerations is given. In the study the acoustical characteristics of typically constructed contemporary mosques in Saudi Arabia have been investigated, employing a well-known impulse response. Extensive field measurements were taken in 21 representative mosques of different sizes and architectural features in order to characterize their acoustical quality and to identify the impact of air conditioning, ceiling fans, and sound reinforcement systems on their acoustics. Objective room-acoustic indicators such as reverberation time (RT) and clarity (C50) were measured. Background noise (BN) was assessed with and without the operation of air conditioning and fans. The speech transmission index (ST) was also evaluated with and without the operation of existing sound reinforcement systems. The existence of acoustical deficiencies was confirmed and quantified. The study, in addition to describing mosque acoustics, compares design goals to results obtained in practice and suggests acoustical target values for mosque design. The results show that acoustical quality in the investigated mosques deviates from optimum conditions when unoccupied, but is much better in the occupied condition.","author":[{"dropping-particle":"","family":"Abdou","given":"Adel A.","non-dropping-particle":"","parse-names":false,"suffix":""}],"container-title":"Acoustical Society of America","id":"ITEM-3","issue":"March","issued":{"date-parts":[["2003"]]},"page":"1505-1517","title":"Measurement of Acoustical Characteristics of Mosques in Saudi Arabia","type":"article-journal","volume":"113"},"uris":["http://www.mendeley.com/documents/?uuid=47fd84b1-c854-46b5-b8cb-12953726d175"]},{"id":"ITEM-4","itemData":{"abstract":"It has been realized the instrument to detecting and measuring patterns of sound propagation with multi point method using the communication protocol TCP/IP at Al Wasi’i Mosque of Lampung University. The testing is done by SLM SL4011 under the same conditions in basic electronic and instrumentation laboratory. Range measurement of this instrument is from ±50 dB to ±115 dB. Measurement of sound propagation is done in the worship room of Al Wasi’i Mosque University of Lampung by eight sensors. The average of sound pressure level measurement in all point measurement has 56,36 dB. The difference of largest and average sound pressure level for all point measurement is 5,66 dB. Another that the difference of the lowest and average sound pressure level is 2,69 dB. According to the measurement result of this research, the difference of value sound pressure level is less than 6 dB, then the deployment of sound propagation have been spread evenly","author":[{"dropping-particle":"","family":"Bari","given":"Fathul","non-dropping-particle":"","parse-names":false,"suffix":""},{"dropping-particle":"","family":"Pauzi","given":"Gurum Ahmad","non-dropping-particle":"","parse-names":false,"suffix":""},{"dropping-particle":"","family":"Supriyanto","given":"Amir","non-dropping-particle":"","parse-names":false,"suffix":""},{"dropping-particle":"","family":"Warsito","given":"","non-dropping-particle":"","parse-names":false,"suffix":""}],"container-title":"Teori dan Aplikasi Fisika","id":"ITEM-4","issue":"02","issued":{"date-parts":[["2016"]]},"page":"15-20","title":"Perancangan Alat Deteksi Pola Perambatan Suara dengan Metode Multi Titik Menggunakan Komunikasi Protokol TCP / IP WIZ110SR Studi Kasus : Ruangan Ibadah Masjid Al Wasi’i Universitas Lampung","type":"article-journal","volume":"4"},"uris":["http://www.mendeley.com/documents/?uuid=83887fe4-0901-4b75-ae4c-bc35b706dfc3"]},{"id":"ITEM-5","itemData":{"abstract":"Speech intelligibility, which is a function of reverberation time (RT60), is a primary criterion to design acoustic of an auditorium. Optimum RT60 (0,5-1,0 s) in a diffuse auditorium is determined by the absorption and the room geometry. This paper describes Ecotect as a computational simulation program that is supportive in deciding the position and area of absorption material in the auditorium. Calculations based on statistical reverberation and existing acoustic particles methods are sufficient for the approach of room acoustic design. Site measurement result was used to examine validity of the program. Redesign of acoustic of the auditorium, then, was done based on the result of sound path analysis by identifying the position and the area of absorption material. Final test results by statistical reverberation and existing acoustic particles methods point out that the application of sound path analysis is quite successful to improve RT60, sound distribution, and the cost.","author":[{"dropping-particle":"","family":"Istiadji","given":"","non-dropping-particle":"","parse-names":false,"suffix":""},{"dropping-particle":"","family":"Djoko","given":"Agustinus","non-dropping-particle":"","parse-names":false,"suffix":""},{"dropping-particle":"","family":"Binarti","given":"Floriberta","non-dropping-particle":"","parse-names":false,"suffix":""}],"container-title":"Dimensi Teknik Arsitektur","id":"ITEM-5","issue":"2","issued":{"date-parts":[["2007"]]},"page":"107-116","title":"Studi Simulasi Ecotect Sebagai Pendekatan Redesain Akustik Auditorium","type":"article-journal","volume":"35"},"uris":["http://www.mendeley.com/documents/?uuid=7dfb8d5f-17bc-4499-ad84-5f6527942d6f"]},{"id":"ITEM-6","itemData":{"DOI":"10.1016/j.foar.2012.11.002","ISSN":"2095-2635","abstract":"Abstract Acoustics is an important factor in mosque prayer halls that had not been given extensive concern during the architectural design stages. Eventually, the importance of speech intellig- ibility became more important, given the integration of other activities into the prayer halls, such as the holy Quran recitation, speeches, and lectures. Early attempts have been made to control the propagation of sound and to maintain good acoustic quality within the prayer spaces. Architects during the conceptual design stage had barely paid attention to the design issues that affect the acoustic environment inside the prayer zones, which is either due to lack of time during the project development or, in most cases, a lack of simple design guidelines to overcome any drastic acoustical defects arising from the incorrect design, shape, or material selection. The basic guidelines for designers to select the appropriate shape, geometry, size, and finishing materials are an essential design tool. This work examines the three common design topologies of mosques, which differ in size, shape, and finishing materials. In this study, a geometric and material parametric analysis was conducted based on the shape, surface area, volume, and finishing materials of each of the three designs. For the geometric acoustics, a computer model employing the ray tracing theory was employed to investigate the three configurations. Different acoustic treatments were tested relative to the geometric disposition of each design. Finally, basic recommendations and design guidelines were presented.","author":[{"dropping-particle":"","family":"Ismail","given":"Mostafa Refat","non-dropping-particle":"","parse-names":false,"suffix":""}],"container-title":"Frontiers of Architectural Research","id":"ITEM-6","issue":"1","issued":{"date-parts":[["2013"]]},"page":"30-41","publisher":"Elsevier","title":"A Parametric Investigation of The Acoustical Performance of Contemporary Mosques","type":"article-journal","volume":"2"},"uris":["http://www.mendeley.com/documents/?uuid=8f6c8285-94b4-46e2-a085-0c9087f51413"]},{"id":"ITEM-7","itemData":{"DOI":"10.1016/j.apsusc.2013.03.042","ISBN":"01694332","ISSN":"01694332","abstract":"Natural and alkaline modified pumice stones were used for the adsorption of water hardening cations, Ca2+and Mg2+. The adsorbents were characterized using XRF, XRD, SEM and FTIR instrumental techniques. At equilibrium time and for 150 mg/L of a given cation, removal efficiencies were 83% and 94% for calcium and 48% and 73% for magnesium for raw and modified pumices, respectively. The optimal pH for raw and modified pumices were found to be 6.0, leading to the removal of 79 and 96% of calcium and 51 and 93% of magnesium by 10 g/L of raw and modified pumice adsorbents, respectively. Maximum adsorption capacities were 57.27 and 62.34 mg/g for Ca2+and 44.53 and 56.11 mg/g for Mg2+on the raw and modified pumices, respectively. Ca2+and Mg2+adsorption capacities of the pumice adsorbents decreased in the presence of competing cations. Less than 300 min were needed to achieve 99 and 92% desorption of the adsorbed Ca2+and 100 and 89% of the adsorbed Mg2+from the natural and modified pumices, respectively. After treating synthetic water solution simulating an actual water stream with the alkali-modified pumice, total hardness of the treated sample met the required standard for drinking water, namely below 300 mg/L of CaCO3(297.5 mg/L). The studied pumice adsorbents, and especially the treated pumice, can be therefore considered as promising low cost adsorbents, suitable for the removal of hardness ions from drinking water. © 2013 Elsevier B.V. All rights reserved.","author":[{"dropping-particle":"","family":"Sepehr","given":"Mohammad Noori","non-dropping-particle":"","parse-names":false,"suffix":""},{"dropping-particle":"","family":"Zarrabi","given":"Mansur","non-dropping-particle":"","parse-names":false,"suffix":""},{"dropping-particle":"","family":"Kazemian","given":"Hossein","non-dropping-particle":"","parse-names":false,"suffix":""},{"dropping-particle":"","family":"Amrane","given":"Abdeltif","non-dropping-particle":"","parse-names":false,"suffix":""},{"dropping-particle":"","family":"Yaghmaian","given":"Kamiar","non-dropping-particle":"","parse-names":false,"suffix":""},{"dropping-particle":"","family":"Ghaffari","given":"Hamid Reza","non-dropping-particle":"","parse-names":false,"suffix":""}],"container-title":"Applied Surface Science","id":"ITEM-7","issued":{"date-parts":[["2013"]]},"page":"295-305","publisher":"Elsevier B.V.","title":"Removal of Hardness Agents, Calcium and Magnesium, by Natural and Alkaline Modified Pumice Stones in Single and Binary Systems","type":"article-journal","volume":"274"},"uris":["http://www.mendeley.com/documents/?uuid=a35ac1cb-dfa5-478e-bd44-215563b2bcac"]}],"mendeley":{"formattedCitation":"[4]–[10]","manualFormatting":"[4 – 10]","plainTextFormattedCitation":"[4]–[10]"},"properties":{"noteIndex":0},"schema":"https://github.com/citation-style-language/schema/raw/master/csl-citation.json"}</w:instrText>
      </w:r>
      <w:r w:rsidR="00D914E8">
        <w:rPr>
          <w:szCs w:val="24"/>
        </w:rPr>
        <w:fldChar w:fldCharType="separate"/>
      </w:r>
      <w:r w:rsidR="00D914E8" w:rsidRPr="00D914E8">
        <w:rPr>
          <w:noProof/>
          <w:szCs w:val="24"/>
        </w:rPr>
        <w:t>[4</w:t>
      </w:r>
      <w:r w:rsidR="00D914E8">
        <w:rPr>
          <w:noProof/>
          <w:szCs w:val="24"/>
        </w:rPr>
        <w:t xml:space="preserve"> </w:t>
      </w:r>
      <w:r w:rsidR="00D914E8" w:rsidRPr="00D914E8">
        <w:rPr>
          <w:noProof/>
          <w:szCs w:val="24"/>
        </w:rPr>
        <w:t>–</w:t>
      </w:r>
      <w:r w:rsidR="00D914E8">
        <w:rPr>
          <w:noProof/>
          <w:szCs w:val="24"/>
        </w:rPr>
        <w:t xml:space="preserve"> </w:t>
      </w:r>
      <w:r w:rsidR="00D914E8" w:rsidRPr="00D914E8">
        <w:rPr>
          <w:noProof/>
          <w:szCs w:val="24"/>
        </w:rPr>
        <w:t>10]</w:t>
      </w:r>
      <w:r w:rsidR="00D914E8">
        <w:rPr>
          <w:szCs w:val="24"/>
        </w:rPr>
        <w:fldChar w:fldCharType="end"/>
      </w:r>
      <w:r>
        <w:rPr>
          <w:szCs w:val="24"/>
        </w:rPr>
        <w:t xml:space="preserve">. </w:t>
      </w:r>
      <w:proofErr w:type="spellStart"/>
      <w:r>
        <w:rPr>
          <w:szCs w:val="24"/>
        </w:rPr>
        <w:t>Penulis</w:t>
      </w:r>
      <w:proofErr w:type="spellEnd"/>
      <w:r>
        <w:rPr>
          <w:szCs w:val="24"/>
        </w:rPr>
        <w:t xml:space="preserve"> </w:t>
      </w:r>
      <w:proofErr w:type="spellStart"/>
      <w:r>
        <w:rPr>
          <w:szCs w:val="24"/>
        </w:rPr>
        <w:t>harus</w:t>
      </w:r>
      <w:proofErr w:type="spellEnd"/>
      <w:r>
        <w:rPr>
          <w:szCs w:val="24"/>
        </w:rPr>
        <w:t xml:space="preserve"> </w:t>
      </w:r>
      <w:proofErr w:type="spellStart"/>
      <w:r>
        <w:rPr>
          <w:szCs w:val="24"/>
        </w:rPr>
        <w:t>memastikan</w:t>
      </w:r>
      <w:proofErr w:type="spellEnd"/>
      <w:r>
        <w:rPr>
          <w:szCs w:val="24"/>
        </w:rPr>
        <w:t xml:space="preserve"> </w:t>
      </w:r>
      <w:proofErr w:type="spellStart"/>
      <w:r>
        <w:rPr>
          <w:szCs w:val="24"/>
        </w:rPr>
        <w:t>bahwa</w:t>
      </w:r>
      <w:proofErr w:type="spellEnd"/>
      <w:r>
        <w:rPr>
          <w:szCs w:val="24"/>
        </w:rPr>
        <w:t xml:space="preserve"> </w:t>
      </w:r>
      <w:proofErr w:type="spellStart"/>
      <w:r>
        <w:rPr>
          <w:szCs w:val="24"/>
        </w:rPr>
        <w:t>setiap</w:t>
      </w:r>
      <w:proofErr w:type="spellEnd"/>
      <w:r>
        <w:rPr>
          <w:szCs w:val="24"/>
        </w:rPr>
        <w:t xml:space="preserve"> </w:t>
      </w:r>
      <w:proofErr w:type="spellStart"/>
      <w:r>
        <w:rPr>
          <w:szCs w:val="24"/>
        </w:rPr>
        <w:t>referensi</w:t>
      </w:r>
      <w:proofErr w:type="spellEnd"/>
      <w:r>
        <w:rPr>
          <w:szCs w:val="24"/>
        </w:rPr>
        <w:t xml:space="preserve"> </w:t>
      </w:r>
      <w:proofErr w:type="spellStart"/>
      <w:r>
        <w:rPr>
          <w:szCs w:val="24"/>
        </w:rPr>
        <w:t>dalam</w:t>
      </w:r>
      <w:proofErr w:type="spellEnd"/>
      <w:r>
        <w:rPr>
          <w:szCs w:val="24"/>
        </w:rPr>
        <w:t xml:space="preserve"> </w:t>
      </w:r>
      <w:proofErr w:type="spellStart"/>
      <w:r>
        <w:rPr>
          <w:szCs w:val="24"/>
        </w:rPr>
        <w:t>teks</w:t>
      </w:r>
      <w:proofErr w:type="spellEnd"/>
      <w:r>
        <w:rPr>
          <w:szCs w:val="24"/>
        </w:rPr>
        <w:t xml:space="preserve"> </w:t>
      </w:r>
      <w:proofErr w:type="spellStart"/>
      <w:r>
        <w:rPr>
          <w:szCs w:val="24"/>
        </w:rPr>
        <w:t>muncul</w:t>
      </w:r>
      <w:proofErr w:type="spellEnd"/>
      <w:r>
        <w:rPr>
          <w:szCs w:val="24"/>
        </w:rPr>
        <w:t xml:space="preserve"> </w:t>
      </w:r>
      <w:proofErr w:type="spellStart"/>
      <w:r>
        <w:rPr>
          <w:szCs w:val="24"/>
        </w:rPr>
        <w:t>dalam</w:t>
      </w:r>
      <w:proofErr w:type="spellEnd"/>
      <w:r>
        <w:rPr>
          <w:szCs w:val="24"/>
        </w:rPr>
        <w:t xml:space="preserve"> daftar </w:t>
      </w:r>
      <w:proofErr w:type="spellStart"/>
      <w:r>
        <w:rPr>
          <w:szCs w:val="24"/>
        </w:rPr>
        <w:t>pustaka</w:t>
      </w:r>
      <w:proofErr w:type="spellEnd"/>
      <w:r>
        <w:rPr>
          <w:szCs w:val="24"/>
        </w:rPr>
        <w:t xml:space="preserve"> dan </w:t>
      </w:r>
      <w:proofErr w:type="spellStart"/>
      <w:r>
        <w:rPr>
          <w:szCs w:val="24"/>
        </w:rPr>
        <w:t>sebaliknya</w:t>
      </w:r>
      <w:proofErr w:type="spellEnd"/>
      <w:r>
        <w:rPr>
          <w:szCs w:val="24"/>
        </w:rPr>
        <w:t>.</w:t>
      </w:r>
    </w:p>
    <w:p w:rsidR="004C5EE4" w:rsidRDefault="004C5EE4" w:rsidP="009A4021">
      <w:pPr>
        <w:pStyle w:val="BodyText2"/>
        <w:spacing w:line="240" w:lineRule="auto"/>
        <w:ind w:firstLine="425"/>
      </w:pPr>
      <w:proofErr w:type="spellStart"/>
      <w:r>
        <w:t>Beberapa</w:t>
      </w:r>
      <w:proofErr w:type="spellEnd"/>
      <w:r>
        <w:t xml:space="preserve"> </w:t>
      </w:r>
      <w:proofErr w:type="spellStart"/>
      <w:r>
        <w:t>contoh</w:t>
      </w:r>
      <w:proofErr w:type="spellEnd"/>
      <w:r>
        <w:t xml:space="preserve"> </w:t>
      </w:r>
      <w:proofErr w:type="spellStart"/>
      <w:r>
        <w:t>bagaimana</w:t>
      </w:r>
      <w:proofErr w:type="spellEnd"/>
      <w:r>
        <w:t xml:space="preserve"> </w:t>
      </w:r>
      <w:proofErr w:type="spellStart"/>
      <w:r>
        <w:t>referensi</w:t>
      </w:r>
      <w:proofErr w:type="spellEnd"/>
      <w:r>
        <w:t xml:space="preserve"> </w:t>
      </w:r>
      <w:proofErr w:type="spellStart"/>
      <w:r>
        <w:t>harus</w:t>
      </w:r>
      <w:proofErr w:type="spellEnd"/>
      <w:r>
        <w:t xml:space="preserve"> </w:t>
      </w:r>
      <w:proofErr w:type="spellStart"/>
      <w:r>
        <w:t>dicantumkan</w:t>
      </w:r>
      <w:proofErr w:type="spellEnd"/>
      <w:r>
        <w:t xml:space="preserve"> </w:t>
      </w:r>
      <w:proofErr w:type="spellStart"/>
      <w:r>
        <w:t>diberikan</w:t>
      </w:r>
      <w:proofErr w:type="spellEnd"/>
      <w:r>
        <w:t xml:space="preserve"> di </w:t>
      </w:r>
      <w:proofErr w:type="spellStart"/>
      <w:r>
        <w:t>bagian</w:t>
      </w:r>
      <w:proofErr w:type="spellEnd"/>
      <w:r>
        <w:t xml:space="preserve"> daftar </w:t>
      </w:r>
      <w:proofErr w:type="spellStart"/>
      <w:r>
        <w:t>pustaka</w:t>
      </w:r>
      <w:proofErr w:type="spellEnd"/>
      <w:r>
        <w:t xml:space="preserve"> yang </w:t>
      </w:r>
      <w:proofErr w:type="spellStart"/>
      <w:r>
        <w:t>memungkinkan</w:t>
      </w:r>
      <w:proofErr w:type="spellEnd"/>
      <w:r>
        <w:t xml:space="preserve"> </w:t>
      </w:r>
      <w:proofErr w:type="spellStart"/>
      <w:r>
        <w:t>penulis</w:t>
      </w:r>
      <w:proofErr w:type="spellEnd"/>
      <w:r>
        <w:t xml:space="preserve"> </w:t>
      </w:r>
      <w:proofErr w:type="spellStart"/>
      <w:r>
        <w:t>untuk</w:t>
      </w:r>
      <w:proofErr w:type="spellEnd"/>
      <w:r>
        <w:t xml:space="preserve"> </w:t>
      </w:r>
      <w:proofErr w:type="spellStart"/>
      <w:r>
        <w:t>menyusun</w:t>
      </w:r>
      <w:proofErr w:type="spellEnd"/>
      <w:r>
        <w:t xml:space="preserve"> </w:t>
      </w:r>
      <w:proofErr w:type="spellStart"/>
      <w:r>
        <w:t>referensi</w:t>
      </w:r>
      <w:proofErr w:type="spellEnd"/>
      <w:r>
        <w:t xml:space="preserve"> </w:t>
      </w:r>
      <w:proofErr w:type="spellStart"/>
      <w:r>
        <w:t>sesuai</w:t>
      </w:r>
      <w:proofErr w:type="spellEnd"/>
      <w:r>
        <w:t xml:space="preserve"> </w:t>
      </w:r>
      <w:proofErr w:type="spellStart"/>
      <w:r>
        <w:t>dengan</w:t>
      </w:r>
      <w:proofErr w:type="spellEnd"/>
      <w:r>
        <w:t xml:space="preserve"> format dan </w:t>
      </w:r>
      <w:proofErr w:type="spellStart"/>
      <w:r>
        <w:t>ukuran</w:t>
      </w:r>
      <w:proofErr w:type="spellEnd"/>
      <w:r>
        <w:t xml:space="preserve"> </w:t>
      </w:r>
      <w:proofErr w:type="spellStart"/>
      <w:r>
        <w:t>huruf</w:t>
      </w:r>
      <w:proofErr w:type="spellEnd"/>
      <w:r>
        <w:t xml:space="preserve"> yang </w:t>
      </w:r>
      <w:proofErr w:type="spellStart"/>
      <w:r>
        <w:t>benar</w:t>
      </w:r>
      <w:proofErr w:type="spellEnd"/>
      <w:r>
        <w:t>.</w:t>
      </w:r>
    </w:p>
    <w:p w:rsidR="00551475" w:rsidRPr="00572628" w:rsidRDefault="00551475" w:rsidP="009A4021">
      <w:pPr>
        <w:pStyle w:val="BodyText2"/>
        <w:spacing w:line="240" w:lineRule="auto"/>
        <w:ind w:firstLine="425"/>
        <w:rPr>
          <w:lang w:val="de-DE"/>
        </w:rPr>
      </w:pPr>
      <w:r w:rsidRPr="00572628">
        <w:rPr>
          <w:lang w:val="de-DE"/>
        </w:rPr>
        <w:t xml:space="preserve">Disarankan penulisan sitasi menggunakan aplikasi </w:t>
      </w:r>
      <w:r w:rsidRPr="00572628">
        <w:rPr>
          <w:b/>
          <w:lang w:val="de-DE"/>
        </w:rPr>
        <w:t>Mendeley</w:t>
      </w:r>
      <w:r w:rsidRPr="00572628">
        <w:rPr>
          <w:lang w:val="de-DE"/>
        </w:rPr>
        <w:t xml:space="preserve"> dengan gaya IEEE.</w:t>
      </w:r>
    </w:p>
    <w:p w:rsidR="0068304A" w:rsidRDefault="0068304A" w:rsidP="0068304A">
      <w:pPr>
        <w:pStyle w:val="BodyText2"/>
        <w:spacing w:line="240" w:lineRule="auto"/>
        <w:rPr>
          <w:color w:val="000000"/>
          <w:szCs w:val="24"/>
          <w:lang w:val="id-ID"/>
        </w:rPr>
      </w:pPr>
    </w:p>
    <w:p w:rsidR="0068304A" w:rsidRPr="0068304A" w:rsidRDefault="0068304A" w:rsidP="0068304A">
      <w:pPr>
        <w:pStyle w:val="BodyText2"/>
        <w:spacing w:line="240" w:lineRule="auto"/>
        <w:rPr>
          <w:b/>
          <w:color w:val="000000"/>
          <w:szCs w:val="24"/>
          <w:lang w:val="id-ID"/>
        </w:rPr>
      </w:pPr>
      <w:r w:rsidRPr="0068304A">
        <w:rPr>
          <w:b/>
          <w:color w:val="000000"/>
          <w:szCs w:val="24"/>
          <w:lang w:val="id-ID"/>
        </w:rPr>
        <w:t>Penulisan Rumus atau Formula</w:t>
      </w:r>
    </w:p>
    <w:p w:rsidR="0068304A" w:rsidRPr="0068304A" w:rsidRDefault="0068304A" w:rsidP="0068304A">
      <w:pPr>
        <w:pStyle w:val="BodyText2"/>
        <w:spacing w:line="240" w:lineRule="auto"/>
        <w:rPr>
          <w:szCs w:val="24"/>
          <w:lang w:val="id-ID"/>
        </w:rPr>
      </w:pPr>
    </w:p>
    <w:p w:rsidR="009629D1" w:rsidRDefault="008F5553" w:rsidP="005D5F05">
      <w:pPr>
        <w:autoSpaceDE w:val="0"/>
        <w:autoSpaceDN w:val="0"/>
        <w:adjustRightInd w:val="0"/>
        <w:spacing w:after="0" w:line="240" w:lineRule="auto"/>
        <w:ind w:firstLine="426"/>
        <w:jc w:val="both"/>
        <w:rPr>
          <w:color w:val="000000"/>
          <w:sz w:val="24"/>
          <w:szCs w:val="24"/>
          <w:lang w:val="en-US"/>
        </w:rPr>
      </w:pPr>
      <w:r>
        <w:rPr>
          <w:color w:val="000000"/>
          <w:sz w:val="24"/>
          <w:szCs w:val="24"/>
        </w:rPr>
        <w:t>Setiap r</w:t>
      </w:r>
      <w:r w:rsidR="009629D1" w:rsidRPr="00572628">
        <w:rPr>
          <w:color w:val="000000"/>
          <w:sz w:val="24"/>
          <w:szCs w:val="24"/>
        </w:rPr>
        <w:t>umus</w:t>
      </w:r>
      <w:r>
        <w:rPr>
          <w:color w:val="000000"/>
          <w:sz w:val="24"/>
          <w:szCs w:val="24"/>
        </w:rPr>
        <w:t xml:space="preserve"> atau formula</w:t>
      </w:r>
      <w:r w:rsidR="009629D1" w:rsidRPr="00572628">
        <w:rPr>
          <w:color w:val="000000"/>
          <w:sz w:val="24"/>
          <w:szCs w:val="24"/>
        </w:rPr>
        <w:t xml:space="preserve"> ditulis sendiri tidak dalam kalimat dan dilengkapi dengan penomoran di sebelah kanan. </w:t>
      </w:r>
      <w:r w:rsidR="009629D1">
        <w:rPr>
          <w:color w:val="000000"/>
          <w:sz w:val="24"/>
          <w:szCs w:val="24"/>
          <w:lang w:val="en-US"/>
        </w:rPr>
        <w:t>(</w:t>
      </w:r>
      <w:proofErr w:type="spellStart"/>
      <w:r w:rsidR="009629D1">
        <w:rPr>
          <w:color w:val="000000"/>
          <w:sz w:val="24"/>
          <w:szCs w:val="24"/>
          <w:lang w:val="en-US"/>
        </w:rPr>
        <w:t>rumus</w:t>
      </w:r>
      <w:proofErr w:type="spellEnd"/>
      <w:r w:rsidR="009629D1">
        <w:rPr>
          <w:color w:val="000000"/>
          <w:sz w:val="24"/>
          <w:szCs w:val="24"/>
          <w:lang w:val="en-US"/>
        </w:rPr>
        <w:t xml:space="preserve"> </w:t>
      </w:r>
      <w:proofErr w:type="spellStart"/>
      <w:r w:rsidR="009629D1">
        <w:rPr>
          <w:color w:val="000000"/>
          <w:sz w:val="24"/>
          <w:szCs w:val="24"/>
          <w:lang w:val="en-US"/>
        </w:rPr>
        <w:t>ditulis</w:t>
      </w:r>
      <w:proofErr w:type="spellEnd"/>
      <w:r w:rsidR="009629D1">
        <w:rPr>
          <w:color w:val="000000"/>
          <w:sz w:val="24"/>
          <w:szCs w:val="24"/>
          <w:lang w:val="en-US"/>
        </w:rPr>
        <w:t xml:space="preserve"> </w:t>
      </w:r>
      <w:proofErr w:type="spellStart"/>
      <w:r w:rsidR="009629D1">
        <w:rPr>
          <w:color w:val="000000"/>
          <w:sz w:val="24"/>
          <w:szCs w:val="24"/>
          <w:lang w:val="en-US"/>
        </w:rPr>
        <w:t>menggunakan</w:t>
      </w:r>
      <w:proofErr w:type="spellEnd"/>
      <w:r w:rsidR="009629D1">
        <w:rPr>
          <w:color w:val="000000"/>
          <w:sz w:val="24"/>
          <w:szCs w:val="24"/>
          <w:lang w:val="en-US"/>
        </w:rPr>
        <w:t xml:space="preserve"> </w:t>
      </w:r>
      <w:r w:rsidR="002B0EB3">
        <w:rPr>
          <w:i/>
          <w:color w:val="000000"/>
          <w:sz w:val="24"/>
          <w:szCs w:val="24"/>
          <w:lang w:val="en-US"/>
        </w:rPr>
        <w:t>Math Type</w:t>
      </w:r>
      <w:r w:rsidR="009629D1">
        <w:rPr>
          <w:color w:val="000000"/>
          <w:sz w:val="24"/>
          <w:szCs w:val="24"/>
          <w:lang w:val="en-US"/>
        </w:rPr>
        <w:t>).</w:t>
      </w:r>
      <w:r w:rsidR="0068304A">
        <w:rPr>
          <w:color w:val="000000"/>
          <w:sz w:val="24"/>
          <w:szCs w:val="24"/>
          <w:lang w:val="en-US"/>
        </w:rPr>
        <w:t xml:space="preserve"> </w:t>
      </w:r>
      <w:r w:rsidR="0068304A">
        <w:rPr>
          <w:color w:val="000000"/>
          <w:sz w:val="24"/>
          <w:szCs w:val="24"/>
        </w:rPr>
        <w:t>Contoh</w:t>
      </w:r>
      <w:r w:rsidR="00A0720A">
        <w:rPr>
          <w:color w:val="000000"/>
          <w:sz w:val="24"/>
          <w:szCs w:val="24"/>
        </w:rPr>
        <w:t xml:space="preserve"> penulisan rumus atau formula</w:t>
      </w:r>
      <w:r w:rsidR="009629D1">
        <w:rPr>
          <w:color w:val="000000"/>
          <w:sz w:val="24"/>
          <w:szCs w:val="24"/>
          <w:lang w:val="en-US"/>
        </w:rPr>
        <w:t>:</w:t>
      </w:r>
    </w:p>
    <w:p w:rsidR="009629D1" w:rsidRDefault="009629D1" w:rsidP="005D5F05">
      <w:pPr>
        <w:autoSpaceDE w:val="0"/>
        <w:autoSpaceDN w:val="0"/>
        <w:adjustRightInd w:val="0"/>
        <w:spacing w:after="0" w:line="240" w:lineRule="auto"/>
        <w:ind w:firstLine="426"/>
        <w:jc w:val="both"/>
        <w:rPr>
          <w:color w:val="000000"/>
          <w:sz w:val="24"/>
          <w:szCs w:val="24"/>
          <w:lang w:val="en-US"/>
        </w:rPr>
      </w:pPr>
    </w:p>
    <w:p w:rsidR="006D7AD0" w:rsidRPr="006D7AD0" w:rsidRDefault="00B57767" w:rsidP="005E0649">
      <w:pPr>
        <w:tabs>
          <w:tab w:val="right" w:pos="4253"/>
        </w:tabs>
        <w:autoSpaceDE w:val="0"/>
        <w:rPr>
          <w:color w:val="000000"/>
          <w:sz w:val="24"/>
          <w:szCs w:val="24"/>
          <w:lang w:val="sv-SE"/>
        </w:rPr>
      </w:pPr>
      <w:r w:rsidRPr="00B57767">
        <w:rPr>
          <w:color w:val="000000"/>
          <w:position w:val="-24"/>
          <w:sz w:val="24"/>
          <w:szCs w:val="24"/>
          <w:lang w:val="sv-SE"/>
        </w:rPr>
        <w:object w:dxaOrig="19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35.4pt" o:ole="">
            <v:imagedata r:id="rId15" o:title=""/>
          </v:shape>
          <o:OLEObject Type="Embed" ProgID="Equation.DSMT4" ShapeID="_x0000_i1025" DrawAspect="Content" ObjectID="_1620222601" r:id="rId16"/>
        </w:object>
      </w:r>
      <w:r w:rsidR="005E0649">
        <w:rPr>
          <w:color w:val="000000"/>
          <w:sz w:val="24"/>
          <w:szCs w:val="24"/>
        </w:rPr>
        <w:tab/>
      </w:r>
      <w:r w:rsidR="006D7AD0" w:rsidRPr="006D7AD0">
        <w:rPr>
          <w:color w:val="000000"/>
          <w:sz w:val="24"/>
          <w:szCs w:val="24"/>
          <w:lang w:val="sv-SE"/>
        </w:rPr>
        <w:t>(1)</w:t>
      </w:r>
    </w:p>
    <w:p w:rsidR="009629D1" w:rsidRPr="0018755C" w:rsidRDefault="00FC685F" w:rsidP="005E0649">
      <w:pPr>
        <w:tabs>
          <w:tab w:val="right" w:pos="4253"/>
        </w:tabs>
        <w:rPr>
          <w:sz w:val="24"/>
          <w:szCs w:val="24"/>
        </w:rPr>
      </w:pPr>
      <w:r w:rsidRPr="00B57767">
        <w:rPr>
          <w:color w:val="000000"/>
          <w:position w:val="-6"/>
          <w:sz w:val="24"/>
          <w:szCs w:val="24"/>
          <w:lang w:val="sv-SE"/>
        </w:rPr>
        <w:object w:dxaOrig="800" w:dyaOrig="340">
          <v:shape id="_x0000_i1026" type="#_x0000_t75" style="width:39.6pt;height:17.4pt" o:ole="">
            <v:imagedata r:id="rId17" o:title=""/>
          </v:shape>
          <o:OLEObject Type="Embed" ProgID="Equation.DSMT4" ShapeID="_x0000_i1026" DrawAspect="Content" ObjectID="_1620222602" r:id="rId18"/>
        </w:object>
      </w:r>
      <w:r w:rsidR="005E0649">
        <w:rPr>
          <w:sz w:val="32"/>
          <w:szCs w:val="24"/>
        </w:rPr>
        <w:tab/>
      </w:r>
      <w:r w:rsidR="005E08A4">
        <w:rPr>
          <w:sz w:val="24"/>
          <w:szCs w:val="24"/>
        </w:rPr>
        <w:t>(</w:t>
      </w:r>
      <w:r w:rsidR="005E08A4" w:rsidRPr="00572628">
        <w:rPr>
          <w:sz w:val="24"/>
          <w:szCs w:val="24"/>
          <w:lang w:val="de-DE"/>
        </w:rPr>
        <w:t>2</w:t>
      </w:r>
      <w:r w:rsidR="009629D1">
        <w:rPr>
          <w:sz w:val="24"/>
          <w:szCs w:val="24"/>
        </w:rPr>
        <w:t>)</w:t>
      </w:r>
    </w:p>
    <w:p w:rsidR="006D7AD0" w:rsidRPr="00B57767" w:rsidRDefault="00A62F9B" w:rsidP="00DD1DCF">
      <w:pPr>
        <w:spacing w:after="0" w:line="240" w:lineRule="auto"/>
        <w:ind w:firstLine="426"/>
        <w:jc w:val="both"/>
        <w:rPr>
          <w:color w:val="000000"/>
          <w:sz w:val="24"/>
          <w:szCs w:val="24"/>
          <w:lang w:val="en-US"/>
        </w:rPr>
      </w:pPr>
      <w:r w:rsidRPr="00963097">
        <w:rPr>
          <w:color w:val="000000"/>
          <w:sz w:val="24"/>
          <w:szCs w:val="24"/>
        </w:rPr>
        <w:t>Jika persamaan disebutkan dalam suatu kalimat maka cukup men</w:t>
      </w:r>
      <w:r>
        <w:rPr>
          <w:color w:val="000000"/>
          <w:sz w:val="24"/>
          <w:szCs w:val="24"/>
        </w:rPr>
        <w:t>uliskan “</w:t>
      </w:r>
      <w:r w:rsidRPr="00572628">
        <w:rPr>
          <w:b/>
          <w:color w:val="000000"/>
          <w:sz w:val="24"/>
          <w:szCs w:val="24"/>
          <w:lang w:val="de-DE"/>
        </w:rPr>
        <w:t>P</w:t>
      </w:r>
      <w:r w:rsidRPr="002B0EB3">
        <w:rPr>
          <w:b/>
          <w:color w:val="000000"/>
          <w:sz w:val="24"/>
          <w:szCs w:val="24"/>
        </w:rPr>
        <w:t>ersamaan 1</w:t>
      </w:r>
      <w:r w:rsidRPr="00572628">
        <w:rPr>
          <w:color w:val="000000"/>
          <w:sz w:val="24"/>
          <w:szCs w:val="24"/>
          <w:lang w:val="de-DE"/>
        </w:rPr>
        <w:t xml:space="preserve">”. </w:t>
      </w:r>
      <w:r w:rsidR="00DD1DCF">
        <w:rPr>
          <w:color w:val="000000"/>
          <w:sz w:val="24"/>
          <w:szCs w:val="24"/>
        </w:rPr>
        <w:t xml:space="preserve">Jika penulisan </w:t>
      </w:r>
      <w:r w:rsidR="002B0EB3" w:rsidRPr="00572628">
        <w:rPr>
          <w:b/>
          <w:color w:val="000000"/>
          <w:sz w:val="24"/>
          <w:szCs w:val="24"/>
          <w:lang w:val="de-DE"/>
        </w:rPr>
        <w:t>P</w:t>
      </w:r>
      <w:r w:rsidR="00DD1DCF" w:rsidRPr="002B0EB3">
        <w:rPr>
          <w:b/>
          <w:color w:val="000000"/>
          <w:sz w:val="24"/>
          <w:szCs w:val="24"/>
        </w:rPr>
        <w:t xml:space="preserve">ersamaan </w:t>
      </w:r>
      <w:r w:rsidR="002B0EB3" w:rsidRPr="00572628">
        <w:rPr>
          <w:b/>
          <w:color w:val="000000"/>
          <w:sz w:val="24"/>
          <w:szCs w:val="24"/>
          <w:lang w:val="de-DE"/>
        </w:rPr>
        <w:t>2</w:t>
      </w:r>
      <w:r w:rsidR="008F5553">
        <w:rPr>
          <w:color w:val="000000"/>
          <w:sz w:val="24"/>
          <w:szCs w:val="24"/>
        </w:rPr>
        <w:t xml:space="preserve"> diberi keterangan rumus</w:t>
      </w:r>
      <w:r w:rsidR="009A4021" w:rsidRPr="00572628">
        <w:rPr>
          <w:color w:val="000000"/>
          <w:sz w:val="24"/>
          <w:szCs w:val="24"/>
          <w:lang w:val="de-DE"/>
        </w:rPr>
        <w:t xml:space="preserve"> maka dituliskan dalam bentuk kalimat</w:t>
      </w:r>
      <w:r w:rsidR="008F5553">
        <w:rPr>
          <w:color w:val="000000"/>
          <w:sz w:val="24"/>
          <w:szCs w:val="24"/>
        </w:rPr>
        <w:t>. Contoh</w:t>
      </w:r>
      <w:r w:rsidR="006D7AD0" w:rsidRPr="00963097">
        <w:rPr>
          <w:color w:val="000000"/>
          <w:sz w:val="24"/>
          <w:szCs w:val="24"/>
        </w:rPr>
        <w:t xml:space="preserve">: </w:t>
      </w:r>
      <w:r w:rsidR="006D7AD0" w:rsidRPr="0018755C">
        <w:rPr>
          <w:color w:val="000000"/>
          <w:sz w:val="24"/>
          <w:szCs w:val="24"/>
        </w:rPr>
        <w:t xml:space="preserve">Dimana </w:t>
      </w:r>
      <w:r w:rsidR="00FC685F" w:rsidRPr="009A4021">
        <w:rPr>
          <w:color w:val="000000"/>
          <w:position w:val="-4"/>
          <w:sz w:val="24"/>
          <w:szCs w:val="24"/>
        </w:rPr>
        <w:object w:dxaOrig="260" w:dyaOrig="320">
          <v:shape id="_x0000_i1027" type="#_x0000_t75" style="width:13.2pt;height:16.2pt" o:ole="">
            <v:imagedata r:id="rId19" o:title=""/>
          </v:shape>
          <o:OLEObject Type="Embed" ProgID="Equation.DSMT4" ShapeID="_x0000_i1027" DrawAspect="Content" ObjectID="_1620222603" r:id="rId20"/>
        </w:object>
      </w:r>
      <w:r w:rsidR="009A4021">
        <w:rPr>
          <w:b/>
          <w:i/>
          <w:color w:val="000000"/>
          <w:sz w:val="24"/>
          <w:szCs w:val="24"/>
          <w:lang w:val="en-US"/>
        </w:rPr>
        <w:t xml:space="preserve"> </w:t>
      </w:r>
      <w:r w:rsidR="006D7AD0" w:rsidRPr="0018755C">
        <w:rPr>
          <w:color w:val="000000"/>
          <w:sz w:val="24"/>
          <w:szCs w:val="24"/>
        </w:rPr>
        <w:t xml:space="preserve">= </w:t>
      </w:r>
      <w:r w:rsidR="0045038B">
        <w:rPr>
          <w:color w:val="000000"/>
          <w:sz w:val="24"/>
          <w:szCs w:val="24"/>
        </w:rPr>
        <w:t>resultan gaya</w:t>
      </w:r>
      <w:r w:rsidR="006D7AD0" w:rsidRPr="0018755C">
        <w:rPr>
          <w:color w:val="000000"/>
          <w:sz w:val="24"/>
          <w:szCs w:val="24"/>
        </w:rPr>
        <w:t xml:space="preserve"> </w:t>
      </w:r>
      <w:r w:rsidR="006D7AD0" w:rsidRPr="0018755C">
        <w:rPr>
          <w:sz w:val="24"/>
          <w:szCs w:val="24"/>
        </w:rPr>
        <w:t>(</w:t>
      </w:r>
      <w:r w:rsidR="0045038B">
        <w:rPr>
          <w:sz w:val="24"/>
          <w:szCs w:val="24"/>
        </w:rPr>
        <w:t>N</w:t>
      </w:r>
      <w:r w:rsidR="006D7AD0" w:rsidRPr="0018755C">
        <w:rPr>
          <w:sz w:val="24"/>
          <w:szCs w:val="24"/>
        </w:rPr>
        <w:t xml:space="preserve">), </w:t>
      </w:r>
      <w:r w:rsidR="0045038B">
        <w:rPr>
          <w:i/>
          <w:sz w:val="24"/>
          <w:szCs w:val="24"/>
        </w:rPr>
        <w:t xml:space="preserve">m </w:t>
      </w:r>
      <w:r w:rsidR="006D7AD0" w:rsidRPr="0018755C">
        <w:rPr>
          <w:i/>
          <w:sz w:val="24"/>
          <w:szCs w:val="24"/>
        </w:rPr>
        <w:t>=</w:t>
      </w:r>
      <w:r w:rsidR="006D7AD0" w:rsidRPr="0018755C">
        <w:rPr>
          <w:sz w:val="24"/>
          <w:szCs w:val="24"/>
        </w:rPr>
        <w:t xml:space="preserve"> massa </w:t>
      </w:r>
      <w:r w:rsidR="0045038B">
        <w:rPr>
          <w:sz w:val="24"/>
          <w:szCs w:val="24"/>
        </w:rPr>
        <w:t>benda</w:t>
      </w:r>
      <w:r w:rsidR="006D7AD0" w:rsidRPr="0018755C">
        <w:rPr>
          <w:sz w:val="24"/>
          <w:szCs w:val="24"/>
        </w:rPr>
        <w:t xml:space="preserve"> (</w:t>
      </w:r>
      <w:r w:rsidR="0045038B">
        <w:rPr>
          <w:sz w:val="24"/>
          <w:szCs w:val="24"/>
        </w:rPr>
        <w:t>kg</w:t>
      </w:r>
      <w:r w:rsidR="006D7AD0" w:rsidRPr="0018755C">
        <w:rPr>
          <w:sz w:val="24"/>
          <w:szCs w:val="24"/>
        </w:rPr>
        <w:t xml:space="preserve">), </w:t>
      </w:r>
      <w:r w:rsidR="00FC685F" w:rsidRPr="00B57767">
        <w:rPr>
          <w:color w:val="000000"/>
          <w:position w:val="-6"/>
          <w:sz w:val="24"/>
          <w:szCs w:val="24"/>
          <w:lang w:val="sv-SE"/>
        </w:rPr>
        <w:object w:dxaOrig="200" w:dyaOrig="340">
          <v:shape id="_x0000_i1028" type="#_x0000_t75" style="width:9.6pt;height:17.4pt" o:ole="">
            <v:imagedata r:id="rId21" o:title=""/>
          </v:shape>
          <o:OLEObject Type="Embed" ProgID="Equation.DSMT4" ShapeID="_x0000_i1028" DrawAspect="Content" ObjectID="_1620222604" r:id="rId22"/>
        </w:object>
      </w:r>
      <w:r w:rsidR="00FC685F">
        <w:rPr>
          <w:color w:val="000000"/>
          <w:sz w:val="24"/>
          <w:szCs w:val="24"/>
          <w:lang w:val="sv-SE"/>
        </w:rPr>
        <w:t xml:space="preserve"> </w:t>
      </w:r>
      <w:r w:rsidR="006D7AD0" w:rsidRPr="0018755C">
        <w:rPr>
          <w:color w:val="000000"/>
          <w:sz w:val="24"/>
          <w:szCs w:val="24"/>
        </w:rPr>
        <w:t xml:space="preserve">= </w:t>
      </w:r>
      <w:r w:rsidR="0045038B">
        <w:rPr>
          <w:color w:val="000000"/>
          <w:sz w:val="24"/>
          <w:szCs w:val="24"/>
        </w:rPr>
        <w:t>percepatan benda (m/s</w:t>
      </w:r>
      <w:r w:rsidR="0045038B">
        <w:rPr>
          <w:color w:val="000000"/>
          <w:sz w:val="24"/>
          <w:szCs w:val="24"/>
          <w:vertAlign w:val="superscript"/>
        </w:rPr>
        <w:t>2</w:t>
      </w:r>
      <w:r w:rsidR="0045038B">
        <w:rPr>
          <w:color w:val="000000"/>
          <w:sz w:val="24"/>
          <w:szCs w:val="24"/>
        </w:rPr>
        <w:t>)</w:t>
      </w:r>
      <w:r w:rsidR="006D7AD0" w:rsidRPr="0018755C">
        <w:rPr>
          <w:sz w:val="24"/>
          <w:szCs w:val="24"/>
        </w:rPr>
        <w:t>.</w:t>
      </w:r>
      <w:r w:rsidR="008F5553">
        <w:rPr>
          <w:sz w:val="24"/>
          <w:szCs w:val="24"/>
        </w:rPr>
        <w:t xml:space="preserve"> </w:t>
      </w:r>
    </w:p>
    <w:p w:rsidR="0045038B" w:rsidRDefault="0045038B" w:rsidP="0045038B">
      <w:pPr>
        <w:spacing w:after="0" w:line="240" w:lineRule="auto"/>
        <w:jc w:val="both"/>
        <w:rPr>
          <w:color w:val="000000"/>
          <w:sz w:val="24"/>
          <w:szCs w:val="24"/>
        </w:rPr>
      </w:pPr>
    </w:p>
    <w:p w:rsidR="00B81352" w:rsidRDefault="00B81352" w:rsidP="0045038B">
      <w:pPr>
        <w:spacing w:after="0" w:line="240" w:lineRule="auto"/>
        <w:jc w:val="both"/>
        <w:rPr>
          <w:b/>
          <w:color w:val="000000"/>
          <w:sz w:val="24"/>
          <w:szCs w:val="24"/>
        </w:rPr>
      </w:pPr>
    </w:p>
    <w:p w:rsidR="0045038B" w:rsidRPr="0045038B" w:rsidRDefault="0045038B" w:rsidP="0045038B">
      <w:pPr>
        <w:spacing w:after="0" w:line="240" w:lineRule="auto"/>
        <w:jc w:val="both"/>
        <w:rPr>
          <w:b/>
          <w:color w:val="000000"/>
          <w:sz w:val="24"/>
          <w:szCs w:val="24"/>
        </w:rPr>
      </w:pPr>
      <w:r w:rsidRPr="0045038B">
        <w:rPr>
          <w:b/>
          <w:color w:val="000000"/>
          <w:sz w:val="24"/>
          <w:szCs w:val="24"/>
        </w:rPr>
        <w:t>Gambar dan Tabel</w:t>
      </w:r>
    </w:p>
    <w:p w:rsidR="0045038B" w:rsidRPr="0018755C" w:rsidRDefault="0045038B" w:rsidP="0045038B">
      <w:pPr>
        <w:spacing w:after="0" w:line="240" w:lineRule="auto"/>
        <w:jc w:val="both"/>
        <w:rPr>
          <w:color w:val="000000"/>
          <w:sz w:val="24"/>
          <w:szCs w:val="24"/>
        </w:rPr>
      </w:pPr>
    </w:p>
    <w:p w:rsidR="00FC685F" w:rsidRPr="00572628" w:rsidRDefault="006D7AD0" w:rsidP="00FC685F">
      <w:pPr>
        <w:tabs>
          <w:tab w:val="left" w:pos="426"/>
        </w:tabs>
        <w:autoSpaceDE w:val="0"/>
        <w:autoSpaceDN w:val="0"/>
        <w:adjustRightInd w:val="0"/>
        <w:spacing w:after="0" w:line="240" w:lineRule="auto"/>
        <w:ind w:firstLine="425"/>
        <w:jc w:val="both"/>
        <w:rPr>
          <w:color w:val="000000"/>
          <w:sz w:val="24"/>
          <w:szCs w:val="24"/>
        </w:rPr>
      </w:pPr>
      <w:r w:rsidRPr="00572628">
        <w:rPr>
          <w:color w:val="000000"/>
          <w:sz w:val="24"/>
          <w:szCs w:val="24"/>
        </w:rPr>
        <w:t>Gambar</w:t>
      </w:r>
      <w:r w:rsidR="00FC685F" w:rsidRPr="00572628">
        <w:rPr>
          <w:color w:val="000000"/>
          <w:sz w:val="24"/>
          <w:szCs w:val="24"/>
        </w:rPr>
        <w:t xml:space="preserve"> atau grafik</w:t>
      </w:r>
      <w:r w:rsidRPr="00572628">
        <w:rPr>
          <w:color w:val="000000"/>
          <w:sz w:val="24"/>
          <w:szCs w:val="24"/>
        </w:rPr>
        <w:t xml:space="preserve"> disisipkan di dalam </w:t>
      </w:r>
      <w:r w:rsidRPr="00572628">
        <w:rPr>
          <w:i/>
          <w:color w:val="000000"/>
          <w:sz w:val="24"/>
          <w:szCs w:val="24"/>
        </w:rPr>
        <w:t>text box</w:t>
      </w:r>
      <w:r w:rsidRPr="00572628">
        <w:rPr>
          <w:color w:val="000000"/>
          <w:sz w:val="24"/>
          <w:szCs w:val="24"/>
        </w:rPr>
        <w:t xml:space="preserve"> dan </w:t>
      </w:r>
      <w:r w:rsidRPr="00572628">
        <w:rPr>
          <w:i/>
          <w:color w:val="000000"/>
          <w:sz w:val="24"/>
          <w:szCs w:val="24"/>
        </w:rPr>
        <w:t xml:space="preserve">figure caption </w:t>
      </w:r>
      <w:r w:rsidR="008F5553" w:rsidRPr="00572628">
        <w:rPr>
          <w:color w:val="000000"/>
          <w:sz w:val="24"/>
          <w:szCs w:val="24"/>
        </w:rPr>
        <w:t>(keterangan gambar)</w:t>
      </w:r>
      <w:r w:rsidRPr="00572628">
        <w:rPr>
          <w:color w:val="000000"/>
          <w:sz w:val="24"/>
          <w:szCs w:val="24"/>
        </w:rPr>
        <w:t xml:space="preserve"> di letakkan di bawah gambar. Keterangan gambar diberi nomor dan gambar harus dirujuk  di</w:t>
      </w:r>
      <w:r w:rsidR="00BC049A">
        <w:rPr>
          <w:color w:val="000000"/>
          <w:sz w:val="24"/>
          <w:szCs w:val="24"/>
        </w:rPr>
        <w:t xml:space="preserve"> </w:t>
      </w:r>
      <w:r w:rsidRPr="00572628">
        <w:rPr>
          <w:color w:val="000000"/>
          <w:sz w:val="24"/>
          <w:szCs w:val="24"/>
        </w:rPr>
        <w:t xml:space="preserve">dalam teks. Keterangan diawali dengan huruf besar. </w:t>
      </w:r>
      <w:r w:rsidR="00BC049A">
        <w:rPr>
          <w:color w:val="000000"/>
          <w:sz w:val="24"/>
          <w:szCs w:val="24"/>
        </w:rPr>
        <w:t xml:space="preserve">Gambar dan keterangan gambar </w:t>
      </w:r>
      <w:r w:rsidR="004D0375" w:rsidRPr="00ED1A0D">
        <w:rPr>
          <w:color w:val="000000"/>
          <w:sz w:val="24"/>
          <w:szCs w:val="24"/>
          <w:lang w:val="sv-SE"/>
        </w:rPr>
        <w:t>ditempatkan di bawah gambar</w:t>
      </w:r>
      <w:r w:rsidR="004D0375">
        <w:rPr>
          <w:color w:val="000000"/>
          <w:sz w:val="24"/>
          <w:szCs w:val="24"/>
        </w:rPr>
        <w:t xml:space="preserve"> </w:t>
      </w:r>
      <w:r w:rsidR="00FF5727">
        <w:rPr>
          <w:color w:val="000000"/>
          <w:sz w:val="24"/>
          <w:szCs w:val="24"/>
        </w:rPr>
        <w:t xml:space="preserve">menggunakan </w:t>
      </w:r>
      <w:r w:rsidR="004D0375">
        <w:rPr>
          <w:color w:val="000000"/>
          <w:sz w:val="24"/>
          <w:szCs w:val="24"/>
        </w:rPr>
        <w:t xml:space="preserve">posisi </w:t>
      </w:r>
      <w:r w:rsidR="00FF5727">
        <w:rPr>
          <w:color w:val="000000"/>
          <w:sz w:val="24"/>
          <w:szCs w:val="24"/>
        </w:rPr>
        <w:t>rata tengah</w:t>
      </w:r>
      <w:r w:rsidR="008C09FA">
        <w:rPr>
          <w:color w:val="000000"/>
          <w:sz w:val="24"/>
          <w:szCs w:val="24"/>
        </w:rPr>
        <w:t xml:space="preserve"> dengan </w:t>
      </w:r>
      <w:r w:rsidR="00FC685F" w:rsidRPr="00572628">
        <w:rPr>
          <w:color w:val="000000"/>
          <w:sz w:val="24"/>
          <w:szCs w:val="24"/>
        </w:rPr>
        <w:t xml:space="preserve">jenis </w:t>
      </w:r>
      <w:r w:rsidR="008C09FA">
        <w:rPr>
          <w:color w:val="000000"/>
          <w:sz w:val="24"/>
          <w:szCs w:val="24"/>
        </w:rPr>
        <w:t>huruf times new roman 10 pt</w:t>
      </w:r>
      <w:r w:rsidR="00077C93">
        <w:rPr>
          <w:color w:val="000000"/>
          <w:sz w:val="24"/>
          <w:szCs w:val="24"/>
        </w:rPr>
        <w:t xml:space="preserve"> seperti pada </w:t>
      </w:r>
      <w:r w:rsidR="00077C93" w:rsidRPr="00077C93">
        <w:rPr>
          <w:b/>
          <w:color w:val="000000"/>
          <w:sz w:val="24"/>
          <w:szCs w:val="24"/>
        </w:rPr>
        <w:t>Gambar 1</w:t>
      </w:r>
      <w:r w:rsidR="004D0375">
        <w:rPr>
          <w:color w:val="000000"/>
          <w:sz w:val="24"/>
          <w:szCs w:val="24"/>
        </w:rPr>
        <w:t>.</w:t>
      </w:r>
      <w:r w:rsidR="00FC685F" w:rsidRPr="00572628">
        <w:rPr>
          <w:sz w:val="24"/>
          <w:szCs w:val="24"/>
        </w:rPr>
        <w:t xml:space="preserve"> </w:t>
      </w:r>
      <w:r w:rsidRPr="00572628">
        <w:rPr>
          <w:color w:val="000000"/>
          <w:sz w:val="24"/>
          <w:szCs w:val="24"/>
        </w:rPr>
        <w:t xml:space="preserve">Jika </w:t>
      </w:r>
      <w:r w:rsidR="008F5553" w:rsidRPr="00572628">
        <w:rPr>
          <w:color w:val="000000"/>
          <w:sz w:val="24"/>
          <w:szCs w:val="24"/>
        </w:rPr>
        <w:t xml:space="preserve">keterangan gambar </w:t>
      </w:r>
      <w:r w:rsidRPr="00572628">
        <w:rPr>
          <w:color w:val="000000"/>
          <w:sz w:val="24"/>
          <w:szCs w:val="24"/>
        </w:rPr>
        <w:t>lebih dari satu baris</w:t>
      </w:r>
      <w:r w:rsidR="008F5553">
        <w:rPr>
          <w:color w:val="000000"/>
          <w:sz w:val="24"/>
          <w:szCs w:val="24"/>
        </w:rPr>
        <w:t xml:space="preserve"> maka</w:t>
      </w:r>
      <w:r w:rsidRPr="00572628">
        <w:rPr>
          <w:color w:val="000000"/>
          <w:sz w:val="24"/>
          <w:szCs w:val="24"/>
        </w:rPr>
        <w:t xml:space="preserve"> d</w:t>
      </w:r>
      <w:r w:rsidR="008F5553" w:rsidRPr="00572628">
        <w:rPr>
          <w:color w:val="000000"/>
          <w:sz w:val="24"/>
          <w:szCs w:val="24"/>
        </w:rPr>
        <w:t>itulis menggunakan spasi 1</w:t>
      </w:r>
      <w:r w:rsidR="00232018">
        <w:rPr>
          <w:color w:val="000000"/>
          <w:sz w:val="24"/>
          <w:szCs w:val="24"/>
        </w:rPr>
        <w:t xml:space="preserve"> dengan rata kiri</w:t>
      </w:r>
      <w:r w:rsidR="00077C93">
        <w:rPr>
          <w:color w:val="000000"/>
          <w:sz w:val="24"/>
          <w:szCs w:val="24"/>
        </w:rPr>
        <w:t xml:space="preserve"> seperti pada </w:t>
      </w:r>
      <w:r w:rsidR="00077C93" w:rsidRPr="00077C93">
        <w:rPr>
          <w:b/>
          <w:color w:val="000000"/>
          <w:sz w:val="24"/>
          <w:szCs w:val="24"/>
        </w:rPr>
        <w:t>Gambar 2</w:t>
      </w:r>
      <w:r w:rsidR="00FC685F" w:rsidRPr="00572628">
        <w:rPr>
          <w:color w:val="000000"/>
          <w:sz w:val="24"/>
          <w:szCs w:val="24"/>
        </w:rPr>
        <w:t>.</w:t>
      </w:r>
      <w:r w:rsidR="008F5553" w:rsidRPr="00572628">
        <w:rPr>
          <w:color w:val="000000"/>
          <w:sz w:val="24"/>
          <w:szCs w:val="24"/>
        </w:rPr>
        <w:t xml:space="preserve"> </w:t>
      </w:r>
    </w:p>
    <w:p w:rsidR="005D5F05" w:rsidRPr="00FC685F" w:rsidRDefault="00FC685F" w:rsidP="00FC685F">
      <w:pPr>
        <w:tabs>
          <w:tab w:val="left" w:pos="426"/>
        </w:tabs>
        <w:autoSpaceDE w:val="0"/>
        <w:autoSpaceDN w:val="0"/>
        <w:adjustRightInd w:val="0"/>
        <w:spacing w:after="0" w:line="240" w:lineRule="auto"/>
        <w:ind w:firstLine="425"/>
        <w:jc w:val="both"/>
        <w:rPr>
          <w:sz w:val="24"/>
          <w:szCs w:val="24"/>
        </w:rPr>
      </w:pPr>
      <w:r w:rsidRPr="00572628">
        <w:rPr>
          <w:color w:val="000000"/>
          <w:sz w:val="24"/>
          <w:szCs w:val="24"/>
        </w:rPr>
        <w:t>G</w:t>
      </w:r>
      <w:r w:rsidR="00570424" w:rsidRPr="00572628">
        <w:rPr>
          <w:color w:val="000000"/>
          <w:sz w:val="24"/>
          <w:szCs w:val="24"/>
        </w:rPr>
        <w:t>ambar</w:t>
      </w:r>
      <w:r w:rsidRPr="00572628">
        <w:rPr>
          <w:color w:val="000000"/>
          <w:sz w:val="24"/>
          <w:szCs w:val="24"/>
        </w:rPr>
        <w:t xml:space="preserve"> atau grafik</w:t>
      </w:r>
      <w:r w:rsidR="00570424" w:rsidRPr="00572628">
        <w:rPr>
          <w:color w:val="000000"/>
          <w:sz w:val="24"/>
          <w:szCs w:val="24"/>
        </w:rPr>
        <w:t xml:space="preserve"> </w:t>
      </w:r>
      <w:r w:rsidRPr="00572628">
        <w:rPr>
          <w:color w:val="000000"/>
          <w:sz w:val="24"/>
          <w:szCs w:val="24"/>
        </w:rPr>
        <w:t xml:space="preserve">yang disisipkan </w:t>
      </w:r>
      <w:r w:rsidR="00570424" w:rsidRPr="00572628">
        <w:rPr>
          <w:color w:val="000000"/>
          <w:sz w:val="24"/>
          <w:szCs w:val="24"/>
        </w:rPr>
        <w:t>harus memiliki kualitas kontras</w:t>
      </w:r>
      <w:r w:rsidR="006D7AD0" w:rsidRPr="00572628">
        <w:rPr>
          <w:color w:val="000000"/>
          <w:sz w:val="24"/>
          <w:szCs w:val="24"/>
        </w:rPr>
        <w:t xml:space="preserve"> yang baik</w:t>
      </w:r>
      <w:r w:rsidR="002B0EB3" w:rsidRPr="00572628">
        <w:rPr>
          <w:color w:val="000000"/>
          <w:sz w:val="24"/>
          <w:szCs w:val="24"/>
        </w:rPr>
        <w:t xml:space="preserve"> </w:t>
      </w:r>
      <w:r w:rsidRPr="00572628">
        <w:rPr>
          <w:color w:val="000000"/>
          <w:sz w:val="24"/>
          <w:szCs w:val="24"/>
        </w:rPr>
        <w:t xml:space="preserve">dan </w:t>
      </w:r>
      <w:r w:rsidR="002B0EB3" w:rsidRPr="00572628">
        <w:rPr>
          <w:color w:val="000000"/>
          <w:sz w:val="24"/>
          <w:szCs w:val="24"/>
        </w:rPr>
        <w:t>dalam format jpg dengan resolusi</w:t>
      </w:r>
      <w:r w:rsidRPr="00572628">
        <w:rPr>
          <w:color w:val="000000"/>
          <w:sz w:val="24"/>
          <w:szCs w:val="24"/>
        </w:rPr>
        <w:t xml:space="preserve"> minimal</w:t>
      </w:r>
      <w:r w:rsidR="002B0EB3" w:rsidRPr="00572628">
        <w:rPr>
          <w:color w:val="000000"/>
          <w:sz w:val="24"/>
          <w:szCs w:val="24"/>
        </w:rPr>
        <w:t xml:space="preserve"> 300 dpi.</w:t>
      </w:r>
    </w:p>
    <w:p w:rsidR="005B6245" w:rsidRPr="00572628" w:rsidRDefault="005B6245" w:rsidP="005B6245">
      <w:pPr>
        <w:tabs>
          <w:tab w:val="left" w:pos="426"/>
        </w:tabs>
        <w:autoSpaceDE w:val="0"/>
        <w:autoSpaceDN w:val="0"/>
        <w:adjustRightInd w:val="0"/>
        <w:spacing w:after="0" w:line="240" w:lineRule="auto"/>
        <w:ind w:firstLine="425"/>
        <w:jc w:val="both"/>
        <w:rPr>
          <w:sz w:val="24"/>
          <w:szCs w:val="24"/>
          <w:lang w:val="de-DE"/>
        </w:rPr>
      </w:pPr>
      <w:r w:rsidRPr="00572628">
        <w:rPr>
          <w:sz w:val="24"/>
          <w:szCs w:val="24"/>
          <w:lang w:val="de-DE"/>
        </w:rPr>
        <w:t>Tabel dibuat dengan</w:t>
      </w:r>
      <w:r w:rsidR="00FC685F" w:rsidRPr="00572628">
        <w:rPr>
          <w:sz w:val="24"/>
          <w:szCs w:val="24"/>
          <w:lang w:val="de-DE"/>
        </w:rPr>
        <w:t xml:space="preserve"> ukuran huruf 1</w:t>
      </w:r>
      <w:r w:rsidR="00B81352" w:rsidRPr="00572628">
        <w:rPr>
          <w:sz w:val="24"/>
          <w:szCs w:val="24"/>
          <w:lang w:val="de-DE"/>
        </w:rPr>
        <w:t>0</w:t>
      </w:r>
      <w:r w:rsidR="00FC685F" w:rsidRPr="00572628">
        <w:rPr>
          <w:sz w:val="24"/>
          <w:szCs w:val="24"/>
          <w:lang w:val="de-DE"/>
        </w:rPr>
        <w:t xml:space="preserve"> pt,</w:t>
      </w:r>
      <w:r w:rsidRPr="00572628">
        <w:rPr>
          <w:sz w:val="24"/>
          <w:szCs w:val="24"/>
          <w:lang w:val="de-DE"/>
        </w:rPr>
        <w:t xml:space="preserve"> lebar garis 1</w:t>
      </w:r>
      <w:r>
        <w:rPr>
          <w:sz w:val="24"/>
          <w:szCs w:val="24"/>
        </w:rPr>
        <w:t xml:space="preserve"> </w:t>
      </w:r>
      <w:r w:rsidRPr="00572628">
        <w:rPr>
          <w:sz w:val="24"/>
          <w:szCs w:val="24"/>
          <w:lang w:val="de-DE"/>
        </w:rPr>
        <w:t xml:space="preserve">pt dan </w:t>
      </w:r>
      <w:r w:rsidRPr="00572628">
        <w:rPr>
          <w:i/>
          <w:sz w:val="24"/>
          <w:szCs w:val="24"/>
          <w:lang w:val="de-DE"/>
        </w:rPr>
        <w:t xml:space="preserve">tables caption </w:t>
      </w:r>
      <w:r w:rsidRPr="00572628">
        <w:rPr>
          <w:sz w:val="24"/>
          <w:szCs w:val="24"/>
          <w:lang w:val="de-DE"/>
        </w:rPr>
        <w:t>(keterangan tabel) diletakkan di atas tab</w:t>
      </w:r>
      <w:r w:rsidR="00FC685F" w:rsidRPr="00572628">
        <w:rPr>
          <w:sz w:val="24"/>
          <w:szCs w:val="24"/>
          <w:lang w:val="de-DE"/>
        </w:rPr>
        <w:t>el</w:t>
      </w:r>
      <w:r>
        <w:rPr>
          <w:sz w:val="24"/>
          <w:szCs w:val="24"/>
        </w:rPr>
        <w:t xml:space="preserve"> dengan rata tengah seperti pada </w:t>
      </w:r>
      <w:r w:rsidRPr="005B6245">
        <w:rPr>
          <w:b/>
          <w:sz w:val="24"/>
          <w:szCs w:val="24"/>
        </w:rPr>
        <w:t>Tabel 1</w:t>
      </w:r>
      <w:r w:rsidRPr="00572628">
        <w:rPr>
          <w:sz w:val="24"/>
          <w:szCs w:val="24"/>
          <w:lang w:val="de-DE"/>
        </w:rPr>
        <w:t>. Keter</w:t>
      </w:r>
      <w:r>
        <w:rPr>
          <w:sz w:val="24"/>
          <w:szCs w:val="24"/>
        </w:rPr>
        <w:t>an</w:t>
      </w:r>
      <w:r w:rsidRPr="00572628">
        <w:rPr>
          <w:sz w:val="24"/>
          <w:szCs w:val="24"/>
          <w:lang w:val="de-DE"/>
        </w:rPr>
        <w:t xml:space="preserve">gan tabel yang terdiri lebih dari </w:t>
      </w:r>
      <w:r>
        <w:rPr>
          <w:sz w:val="24"/>
          <w:szCs w:val="24"/>
        </w:rPr>
        <w:t>1</w:t>
      </w:r>
      <w:r w:rsidRPr="00572628">
        <w:rPr>
          <w:sz w:val="24"/>
          <w:szCs w:val="24"/>
          <w:lang w:val="de-DE"/>
        </w:rPr>
        <w:t xml:space="preserve"> baris ditulis menggunakan spasi 1</w:t>
      </w:r>
      <w:r w:rsidR="00FC685F" w:rsidRPr="00572628">
        <w:rPr>
          <w:sz w:val="24"/>
          <w:szCs w:val="24"/>
          <w:lang w:val="de-DE"/>
        </w:rPr>
        <w:t xml:space="preserve"> dan rata kiri</w:t>
      </w:r>
      <w:r w:rsidRPr="006F6B96">
        <w:rPr>
          <w:color w:val="000000"/>
          <w:sz w:val="24"/>
          <w:szCs w:val="24"/>
          <w:lang w:val="sv-SE"/>
        </w:rPr>
        <w:t xml:space="preserve">. </w:t>
      </w:r>
      <w:r w:rsidRPr="00572628">
        <w:rPr>
          <w:sz w:val="24"/>
          <w:szCs w:val="24"/>
          <w:lang w:val="de-DE"/>
        </w:rPr>
        <w:t>Garis – garis tabel diutamakan garis horizontal, sedangkan garis vertikal dihilangkan.</w:t>
      </w:r>
    </w:p>
    <w:p w:rsidR="00423D15" w:rsidRPr="00572628" w:rsidRDefault="00423D15" w:rsidP="00077C93">
      <w:pPr>
        <w:autoSpaceDE w:val="0"/>
        <w:autoSpaceDN w:val="0"/>
        <w:adjustRightInd w:val="0"/>
        <w:spacing w:after="0" w:line="240" w:lineRule="auto"/>
        <w:ind w:firstLine="426"/>
        <w:jc w:val="both"/>
        <w:rPr>
          <w:color w:val="000000"/>
          <w:sz w:val="24"/>
          <w:szCs w:val="24"/>
          <w:lang w:val="de-DE"/>
        </w:rPr>
      </w:pPr>
    </w:p>
    <w:p w:rsidR="00423D15" w:rsidRPr="00F919F5" w:rsidRDefault="002308B8" w:rsidP="00077C93">
      <w:pPr>
        <w:autoSpaceDE w:val="0"/>
        <w:autoSpaceDN w:val="0"/>
        <w:adjustRightInd w:val="0"/>
        <w:spacing w:after="0" w:line="240" w:lineRule="auto"/>
        <w:jc w:val="center"/>
        <w:rPr>
          <w:color w:val="000000"/>
          <w:sz w:val="24"/>
          <w:szCs w:val="24"/>
        </w:rPr>
      </w:pPr>
      <w:r>
        <w:rPr>
          <w:noProof/>
          <w:lang w:val="en-US"/>
        </w:rPr>
        <w:drawing>
          <wp:inline distT="0" distB="0" distL="0" distR="0" wp14:anchorId="2F194DC5">
            <wp:extent cx="2208362" cy="1344744"/>
            <wp:effectExtent l="0" t="0" r="1905" b="8255"/>
            <wp:docPr id="4" name="Picture 1" descr="Description: D:\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Untitled.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52359" cy="1371535"/>
                    </a:xfrm>
                    <a:prstGeom prst="rect">
                      <a:avLst/>
                    </a:prstGeom>
                    <a:noFill/>
                    <a:ln>
                      <a:noFill/>
                    </a:ln>
                  </pic:spPr>
                </pic:pic>
              </a:graphicData>
            </a:graphic>
          </wp:inline>
        </w:drawing>
      </w:r>
    </w:p>
    <w:p w:rsidR="00ED1A0D" w:rsidRPr="00285F0C" w:rsidRDefault="00ED1A0D" w:rsidP="00077C93">
      <w:pPr>
        <w:spacing w:after="0" w:line="240" w:lineRule="auto"/>
        <w:jc w:val="center"/>
        <w:rPr>
          <w:sz w:val="20"/>
          <w:szCs w:val="20"/>
        </w:rPr>
      </w:pPr>
      <w:r w:rsidRPr="00285F0C">
        <w:rPr>
          <w:b/>
          <w:sz w:val="20"/>
          <w:szCs w:val="20"/>
        </w:rPr>
        <w:t xml:space="preserve">Gambar </w:t>
      </w:r>
      <w:r w:rsidRPr="00572628">
        <w:rPr>
          <w:b/>
          <w:sz w:val="20"/>
          <w:szCs w:val="20"/>
          <w:lang w:val="de-DE"/>
        </w:rPr>
        <w:t>1.</w:t>
      </w:r>
      <w:r w:rsidRPr="00285F0C">
        <w:rPr>
          <w:sz w:val="20"/>
          <w:szCs w:val="20"/>
        </w:rPr>
        <w:t xml:space="preserve"> </w:t>
      </w:r>
      <w:r w:rsidR="002308B8" w:rsidRPr="00572628">
        <w:rPr>
          <w:sz w:val="20"/>
          <w:szCs w:val="20"/>
          <w:lang w:val="de-DE"/>
        </w:rPr>
        <w:t>Struktur sel surya organik</w:t>
      </w:r>
    </w:p>
    <w:p w:rsidR="00F919F5" w:rsidRPr="00107402" w:rsidRDefault="00F919F5" w:rsidP="00293815">
      <w:pPr>
        <w:spacing w:after="0" w:line="240" w:lineRule="auto"/>
        <w:jc w:val="center"/>
        <w:rPr>
          <w:sz w:val="24"/>
          <w:szCs w:val="20"/>
        </w:rPr>
      </w:pPr>
    </w:p>
    <w:p w:rsidR="00963097" w:rsidRPr="00285F0C" w:rsidRDefault="00963097" w:rsidP="0017046E">
      <w:pPr>
        <w:autoSpaceDE w:val="0"/>
        <w:spacing w:after="0" w:line="240" w:lineRule="auto"/>
        <w:jc w:val="center"/>
        <w:rPr>
          <w:color w:val="000000"/>
          <w:sz w:val="20"/>
          <w:lang w:val="nb-NO"/>
        </w:rPr>
      </w:pPr>
      <w:r w:rsidRPr="00285F0C">
        <w:rPr>
          <w:b/>
          <w:color w:val="000000"/>
          <w:sz w:val="20"/>
          <w:lang w:val="nb-NO"/>
        </w:rPr>
        <w:t>Tabel 1.</w:t>
      </w:r>
      <w:r w:rsidRPr="00285F0C">
        <w:rPr>
          <w:color w:val="000000"/>
          <w:sz w:val="20"/>
          <w:lang w:val="nb-NO"/>
        </w:rPr>
        <w:t xml:space="preserve"> Contoh format tabel</w:t>
      </w:r>
    </w:p>
    <w:tbl>
      <w:tblPr>
        <w:tblW w:w="0" w:type="auto"/>
        <w:tblLook w:val="04A0" w:firstRow="1" w:lastRow="0" w:firstColumn="1" w:lastColumn="0" w:noHBand="0" w:noVBand="1"/>
      </w:tblPr>
      <w:tblGrid>
        <w:gridCol w:w="2362"/>
        <w:gridCol w:w="1569"/>
      </w:tblGrid>
      <w:tr w:rsidR="002308B8" w:rsidRPr="00B81352" w:rsidTr="002C1FC2">
        <w:tc>
          <w:tcPr>
            <w:tcW w:w="2362" w:type="dxa"/>
            <w:tcBorders>
              <w:top w:val="single" w:sz="4" w:space="0" w:color="auto"/>
              <w:bottom w:val="single" w:sz="4" w:space="0" w:color="auto"/>
            </w:tcBorders>
          </w:tcPr>
          <w:p w:rsidR="002308B8" w:rsidRPr="00B81352" w:rsidRDefault="002308B8" w:rsidP="002C1FC2">
            <w:pPr>
              <w:autoSpaceDE w:val="0"/>
              <w:spacing w:after="0" w:line="240" w:lineRule="auto"/>
              <w:jc w:val="center"/>
              <w:rPr>
                <w:color w:val="000000"/>
                <w:sz w:val="20"/>
                <w:szCs w:val="20"/>
                <w:lang w:val="nb-NO"/>
              </w:rPr>
            </w:pPr>
            <w:r w:rsidRPr="00B81352">
              <w:rPr>
                <w:color w:val="000000"/>
                <w:sz w:val="20"/>
                <w:szCs w:val="20"/>
                <w:lang w:val="nb-NO"/>
              </w:rPr>
              <w:t>Uraian</w:t>
            </w:r>
          </w:p>
        </w:tc>
        <w:tc>
          <w:tcPr>
            <w:tcW w:w="1569" w:type="dxa"/>
            <w:tcBorders>
              <w:top w:val="single" w:sz="4" w:space="0" w:color="auto"/>
              <w:bottom w:val="single" w:sz="4" w:space="0" w:color="auto"/>
            </w:tcBorders>
          </w:tcPr>
          <w:p w:rsidR="002308B8" w:rsidRPr="00B81352" w:rsidRDefault="002308B8" w:rsidP="002C1FC2">
            <w:pPr>
              <w:autoSpaceDE w:val="0"/>
              <w:spacing w:after="0" w:line="240" w:lineRule="auto"/>
              <w:jc w:val="center"/>
              <w:rPr>
                <w:color w:val="000000"/>
                <w:sz w:val="20"/>
                <w:szCs w:val="20"/>
                <w:lang w:val="nb-NO"/>
              </w:rPr>
            </w:pPr>
            <w:r w:rsidRPr="00B81352">
              <w:rPr>
                <w:color w:val="000000"/>
                <w:sz w:val="20"/>
                <w:szCs w:val="20"/>
                <w:lang w:val="nb-NO"/>
              </w:rPr>
              <w:t>Keterangan</w:t>
            </w:r>
          </w:p>
        </w:tc>
      </w:tr>
      <w:tr w:rsidR="002308B8" w:rsidRPr="00B81352" w:rsidTr="002C1FC2">
        <w:tc>
          <w:tcPr>
            <w:tcW w:w="2362" w:type="dxa"/>
            <w:tcBorders>
              <w:top w:val="single" w:sz="4" w:space="0" w:color="auto"/>
            </w:tcBorders>
          </w:tcPr>
          <w:p w:rsidR="002308B8" w:rsidRPr="00B81352" w:rsidRDefault="002308B8" w:rsidP="002C1FC2">
            <w:pPr>
              <w:spacing w:after="0" w:line="240" w:lineRule="auto"/>
              <w:jc w:val="center"/>
              <w:rPr>
                <w:sz w:val="20"/>
                <w:szCs w:val="20"/>
              </w:rPr>
            </w:pPr>
            <w:r w:rsidRPr="00B81352">
              <w:rPr>
                <w:color w:val="000000"/>
                <w:sz w:val="20"/>
                <w:szCs w:val="20"/>
                <w:lang w:val="nb-NO"/>
              </w:rPr>
              <w:t>Uraian 1</w:t>
            </w:r>
          </w:p>
        </w:tc>
        <w:tc>
          <w:tcPr>
            <w:tcW w:w="1569" w:type="dxa"/>
            <w:tcBorders>
              <w:top w:val="single" w:sz="4" w:space="0" w:color="auto"/>
            </w:tcBorders>
          </w:tcPr>
          <w:p w:rsidR="002308B8" w:rsidRPr="00B81352" w:rsidRDefault="002308B8" w:rsidP="002C1FC2">
            <w:pPr>
              <w:spacing w:after="0" w:line="240" w:lineRule="auto"/>
              <w:jc w:val="center"/>
              <w:rPr>
                <w:sz w:val="20"/>
                <w:szCs w:val="20"/>
              </w:rPr>
            </w:pPr>
            <w:r w:rsidRPr="00B81352">
              <w:rPr>
                <w:color w:val="000000"/>
                <w:sz w:val="20"/>
                <w:szCs w:val="20"/>
                <w:lang w:val="nb-NO"/>
              </w:rPr>
              <w:t>Keterangan</w:t>
            </w:r>
          </w:p>
        </w:tc>
      </w:tr>
      <w:tr w:rsidR="002308B8" w:rsidRPr="00B81352" w:rsidTr="002C1FC2">
        <w:tc>
          <w:tcPr>
            <w:tcW w:w="2362" w:type="dxa"/>
          </w:tcPr>
          <w:p w:rsidR="002308B8" w:rsidRPr="00B81352" w:rsidRDefault="002308B8" w:rsidP="002C1FC2">
            <w:pPr>
              <w:spacing w:after="0" w:line="240" w:lineRule="auto"/>
              <w:jc w:val="center"/>
              <w:rPr>
                <w:sz w:val="20"/>
                <w:szCs w:val="20"/>
              </w:rPr>
            </w:pPr>
            <w:r w:rsidRPr="00B81352">
              <w:rPr>
                <w:color w:val="000000"/>
                <w:sz w:val="20"/>
                <w:szCs w:val="20"/>
                <w:lang w:val="nb-NO"/>
              </w:rPr>
              <w:t>Uraian 2</w:t>
            </w:r>
          </w:p>
        </w:tc>
        <w:tc>
          <w:tcPr>
            <w:tcW w:w="1569" w:type="dxa"/>
          </w:tcPr>
          <w:p w:rsidR="002308B8" w:rsidRPr="00B81352" w:rsidRDefault="002308B8" w:rsidP="002C1FC2">
            <w:pPr>
              <w:spacing w:after="0" w:line="240" w:lineRule="auto"/>
              <w:jc w:val="center"/>
              <w:rPr>
                <w:sz w:val="20"/>
                <w:szCs w:val="20"/>
              </w:rPr>
            </w:pPr>
            <w:r w:rsidRPr="00B81352">
              <w:rPr>
                <w:color w:val="000000"/>
                <w:sz w:val="20"/>
                <w:szCs w:val="20"/>
                <w:lang w:val="nb-NO"/>
              </w:rPr>
              <w:t>Keterangan</w:t>
            </w:r>
          </w:p>
        </w:tc>
      </w:tr>
      <w:tr w:rsidR="002308B8" w:rsidRPr="00B81352" w:rsidTr="008F59CC">
        <w:tc>
          <w:tcPr>
            <w:tcW w:w="2362" w:type="dxa"/>
          </w:tcPr>
          <w:p w:rsidR="002308B8" w:rsidRPr="00B81352" w:rsidRDefault="002308B8" w:rsidP="002C1FC2">
            <w:pPr>
              <w:spacing w:after="0" w:line="240" w:lineRule="auto"/>
              <w:jc w:val="center"/>
              <w:rPr>
                <w:sz w:val="20"/>
                <w:szCs w:val="20"/>
              </w:rPr>
            </w:pPr>
            <w:r w:rsidRPr="00B81352">
              <w:rPr>
                <w:color w:val="000000"/>
                <w:sz w:val="20"/>
                <w:szCs w:val="20"/>
                <w:lang w:val="nb-NO"/>
              </w:rPr>
              <w:t>Uraian 3</w:t>
            </w:r>
          </w:p>
        </w:tc>
        <w:tc>
          <w:tcPr>
            <w:tcW w:w="1569" w:type="dxa"/>
          </w:tcPr>
          <w:p w:rsidR="002308B8" w:rsidRPr="00B81352" w:rsidRDefault="002308B8" w:rsidP="002C1FC2">
            <w:pPr>
              <w:spacing w:after="0" w:line="240" w:lineRule="auto"/>
              <w:jc w:val="center"/>
              <w:rPr>
                <w:sz w:val="20"/>
                <w:szCs w:val="20"/>
              </w:rPr>
            </w:pPr>
            <w:r w:rsidRPr="00B81352">
              <w:rPr>
                <w:color w:val="000000"/>
                <w:sz w:val="20"/>
                <w:szCs w:val="20"/>
                <w:lang w:val="nb-NO"/>
              </w:rPr>
              <w:t>Keterangan</w:t>
            </w:r>
          </w:p>
        </w:tc>
      </w:tr>
      <w:tr w:rsidR="002308B8" w:rsidRPr="00B81352" w:rsidTr="008F59CC">
        <w:tc>
          <w:tcPr>
            <w:tcW w:w="2362" w:type="dxa"/>
            <w:tcBorders>
              <w:bottom w:val="single" w:sz="4" w:space="0" w:color="auto"/>
            </w:tcBorders>
          </w:tcPr>
          <w:p w:rsidR="002308B8" w:rsidRPr="00B81352" w:rsidRDefault="002308B8" w:rsidP="002C1FC2">
            <w:pPr>
              <w:spacing w:after="0" w:line="240" w:lineRule="auto"/>
              <w:jc w:val="center"/>
              <w:rPr>
                <w:sz w:val="20"/>
                <w:szCs w:val="20"/>
              </w:rPr>
            </w:pPr>
            <w:r w:rsidRPr="00B81352">
              <w:rPr>
                <w:color w:val="000000"/>
                <w:sz w:val="20"/>
                <w:szCs w:val="20"/>
                <w:lang w:val="nb-NO"/>
              </w:rPr>
              <w:t>Uraian 4</w:t>
            </w:r>
          </w:p>
        </w:tc>
        <w:tc>
          <w:tcPr>
            <w:tcW w:w="1569" w:type="dxa"/>
            <w:tcBorders>
              <w:bottom w:val="single" w:sz="4" w:space="0" w:color="auto"/>
            </w:tcBorders>
          </w:tcPr>
          <w:p w:rsidR="002308B8" w:rsidRPr="00B81352" w:rsidRDefault="002308B8" w:rsidP="002C1FC2">
            <w:pPr>
              <w:spacing w:after="0" w:line="240" w:lineRule="auto"/>
              <w:jc w:val="center"/>
              <w:rPr>
                <w:sz w:val="20"/>
                <w:szCs w:val="20"/>
              </w:rPr>
            </w:pPr>
            <w:r w:rsidRPr="00B81352">
              <w:rPr>
                <w:color w:val="000000"/>
                <w:sz w:val="20"/>
                <w:szCs w:val="20"/>
                <w:lang w:val="nb-NO"/>
              </w:rPr>
              <w:t>Keterangan</w:t>
            </w:r>
          </w:p>
        </w:tc>
      </w:tr>
    </w:tbl>
    <w:p w:rsidR="00F73226" w:rsidRDefault="00F73226" w:rsidP="00611AFF">
      <w:pPr>
        <w:tabs>
          <w:tab w:val="left" w:pos="426"/>
        </w:tabs>
        <w:autoSpaceDE w:val="0"/>
        <w:autoSpaceDN w:val="0"/>
        <w:adjustRightInd w:val="0"/>
        <w:spacing w:after="0" w:line="240" w:lineRule="auto"/>
        <w:jc w:val="both"/>
        <w:rPr>
          <w:color w:val="000000"/>
          <w:sz w:val="24"/>
          <w:szCs w:val="24"/>
        </w:rPr>
        <w:sectPr w:rsidR="00F73226" w:rsidSect="00466258">
          <w:headerReference w:type="default" r:id="rId24"/>
          <w:type w:val="continuous"/>
          <w:pgSz w:w="11906" w:h="16838"/>
          <w:pgMar w:top="1985" w:right="1418" w:bottom="1701" w:left="1701" w:header="720" w:footer="720" w:gutter="0"/>
          <w:cols w:num="2" w:space="284"/>
          <w:docGrid w:linePitch="360"/>
        </w:sectPr>
      </w:pPr>
    </w:p>
    <w:p w:rsidR="00B81352" w:rsidRDefault="00B81352" w:rsidP="00107402">
      <w:pPr>
        <w:tabs>
          <w:tab w:val="left" w:pos="426"/>
        </w:tabs>
        <w:autoSpaceDE w:val="0"/>
        <w:autoSpaceDN w:val="0"/>
        <w:adjustRightInd w:val="0"/>
        <w:spacing w:after="0" w:line="240" w:lineRule="auto"/>
        <w:jc w:val="center"/>
        <w:rPr>
          <w:b/>
          <w:color w:val="000000"/>
          <w:sz w:val="20"/>
          <w:szCs w:val="24"/>
        </w:rPr>
      </w:pPr>
    </w:p>
    <w:p w:rsidR="00551475" w:rsidRDefault="00551475" w:rsidP="00107402">
      <w:pPr>
        <w:tabs>
          <w:tab w:val="left" w:pos="426"/>
        </w:tabs>
        <w:autoSpaceDE w:val="0"/>
        <w:autoSpaceDN w:val="0"/>
        <w:adjustRightInd w:val="0"/>
        <w:spacing w:after="0" w:line="240" w:lineRule="auto"/>
        <w:jc w:val="center"/>
        <w:rPr>
          <w:b/>
          <w:color w:val="000000"/>
          <w:sz w:val="20"/>
          <w:szCs w:val="24"/>
        </w:rPr>
      </w:pPr>
    </w:p>
    <w:p w:rsidR="00551475" w:rsidRDefault="00551475" w:rsidP="00107402">
      <w:pPr>
        <w:tabs>
          <w:tab w:val="left" w:pos="426"/>
        </w:tabs>
        <w:autoSpaceDE w:val="0"/>
        <w:autoSpaceDN w:val="0"/>
        <w:adjustRightInd w:val="0"/>
        <w:spacing w:after="0" w:line="240" w:lineRule="auto"/>
        <w:jc w:val="center"/>
        <w:rPr>
          <w:b/>
          <w:color w:val="000000"/>
          <w:sz w:val="20"/>
          <w:szCs w:val="24"/>
        </w:rPr>
      </w:pPr>
    </w:p>
    <w:p w:rsidR="0017046E" w:rsidRPr="00107402" w:rsidRDefault="00611AFF" w:rsidP="00107402">
      <w:pPr>
        <w:tabs>
          <w:tab w:val="left" w:pos="426"/>
        </w:tabs>
        <w:autoSpaceDE w:val="0"/>
        <w:autoSpaceDN w:val="0"/>
        <w:adjustRightInd w:val="0"/>
        <w:spacing w:after="0" w:line="240" w:lineRule="auto"/>
        <w:jc w:val="center"/>
        <w:rPr>
          <w:color w:val="000000"/>
          <w:sz w:val="20"/>
          <w:szCs w:val="24"/>
        </w:rPr>
      </w:pPr>
      <w:r w:rsidRPr="001C60BF">
        <w:rPr>
          <w:b/>
          <w:color w:val="000000"/>
          <w:sz w:val="20"/>
          <w:szCs w:val="24"/>
        </w:rPr>
        <w:t>Tabel 2.</w:t>
      </w:r>
      <w:r w:rsidR="00107402" w:rsidRPr="00107402">
        <w:rPr>
          <w:color w:val="000000"/>
          <w:sz w:val="20"/>
          <w:szCs w:val="24"/>
        </w:rPr>
        <w:t xml:space="preserve"> </w:t>
      </w:r>
      <w:r w:rsidR="00107402">
        <w:rPr>
          <w:color w:val="000000"/>
          <w:sz w:val="20"/>
          <w:szCs w:val="24"/>
        </w:rPr>
        <w:t xml:space="preserve">Contoh format tabel jika tidak bisa dibuat dalam satu </w:t>
      </w:r>
      <w:r w:rsidR="001C60BF">
        <w:rPr>
          <w:color w:val="000000"/>
          <w:sz w:val="20"/>
          <w:szCs w:val="24"/>
        </w:rPr>
        <w:t>kolom paragraf</w:t>
      </w:r>
    </w:p>
    <w:tbl>
      <w:tblPr>
        <w:tblW w:w="0" w:type="auto"/>
        <w:jc w:val="center"/>
        <w:tblLook w:val="04A0" w:firstRow="1" w:lastRow="0" w:firstColumn="1" w:lastColumn="0" w:noHBand="0" w:noVBand="1"/>
      </w:tblPr>
      <w:tblGrid>
        <w:gridCol w:w="2362"/>
        <w:gridCol w:w="1569"/>
        <w:gridCol w:w="1569"/>
        <w:gridCol w:w="1569"/>
      </w:tblGrid>
      <w:tr w:rsidR="002308B8" w:rsidRPr="00551475" w:rsidTr="00107402">
        <w:trPr>
          <w:jc w:val="center"/>
        </w:trPr>
        <w:tc>
          <w:tcPr>
            <w:tcW w:w="2362" w:type="dxa"/>
            <w:tcBorders>
              <w:top w:val="single" w:sz="4" w:space="0" w:color="auto"/>
              <w:bottom w:val="single" w:sz="4" w:space="0" w:color="auto"/>
            </w:tcBorders>
          </w:tcPr>
          <w:p w:rsidR="002308B8" w:rsidRPr="00551475" w:rsidRDefault="002308B8" w:rsidP="00830E71">
            <w:pPr>
              <w:autoSpaceDE w:val="0"/>
              <w:spacing w:after="0" w:line="240" w:lineRule="auto"/>
              <w:jc w:val="center"/>
              <w:rPr>
                <w:color w:val="000000"/>
                <w:sz w:val="20"/>
              </w:rPr>
            </w:pPr>
            <w:r w:rsidRPr="00551475">
              <w:rPr>
                <w:color w:val="000000"/>
                <w:sz w:val="20"/>
              </w:rPr>
              <w:t>Kolom 1</w:t>
            </w:r>
          </w:p>
        </w:tc>
        <w:tc>
          <w:tcPr>
            <w:tcW w:w="1569" w:type="dxa"/>
            <w:tcBorders>
              <w:top w:val="single" w:sz="4" w:space="0" w:color="auto"/>
              <w:bottom w:val="single" w:sz="4" w:space="0" w:color="auto"/>
            </w:tcBorders>
          </w:tcPr>
          <w:p w:rsidR="002308B8" w:rsidRPr="00551475" w:rsidRDefault="002308B8" w:rsidP="00830E71">
            <w:pPr>
              <w:autoSpaceDE w:val="0"/>
              <w:spacing w:after="0" w:line="240" w:lineRule="auto"/>
              <w:jc w:val="center"/>
              <w:rPr>
                <w:color w:val="000000"/>
                <w:sz w:val="20"/>
              </w:rPr>
            </w:pPr>
            <w:r w:rsidRPr="00551475">
              <w:rPr>
                <w:color w:val="000000"/>
                <w:sz w:val="20"/>
              </w:rPr>
              <w:t>Kolom 2</w:t>
            </w:r>
          </w:p>
        </w:tc>
        <w:tc>
          <w:tcPr>
            <w:tcW w:w="1569" w:type="dxa"/>
            <w:tcBorders>
              <w:top w:val="single" w:sz="4" w:space="0" w:color="auto"/>
              <w:bottom w:val="single" w:sz="4" w:space="0" w:color="auto"/>
            </w:tcBorders>
          </w:tcPr>
          <w:p w:rsidR="002308B8" w:rsidRPr="00551475" w:rsidRDefault="002308B8" w:rsidP="00830E71">
            <w:pPr>
              <w:autoSpaceDE w:val="0"/>
              <w:spacing w:after="0" w:line="240" w:lineRule="auto"/>
              <w:jc w:val="center"/>
              <w:rPr>
                <w:color w:val="000000"/>
                <w:sz w:val="20"/>
              </w:rPr>
            </w:pPr>
            <w:r w:rsidRPr="00551475">
              <w:rPr>
                <w:color w:val="000000"/>
                <w:sz w:val="20"/>
              </w:rPr>
              <w:t>Kolom 3</w:t>
            </w:r>
          </w:p>
        </w:tc>
        <w:tc>
          <w:tcPr>
            <w:tcW w:w="1569" w:type="dxa"/>
            <w:tcBorders>
              <w:top w:val="single" w:sz="4" w:space="0" w:color="auto"/>
              <w:bottom w:val="single" w:sz="4" w:space="0" w:color="auto"/>
            </w:tcBorders>
          </w:tcPr>
          <w:p w:rsidR="002308B8" w:rsidRPr="00551475" w:rsidRDefault="002308B8" w:rsidP="00830E71">
            <w:pPr>
              <w:autoSpaceDE w:val="0"/>
              <w:spacing w:after="0" w:line="240" w:lineRule="auto"/>
              <w:jc w:val="center"/>
              <w:rPr>
                <w:color w:val="000000"/>
                <w:sz w:val="20"/>
                <w:lang w:val="nb-NO"/>
              </w:rPr>
            </w:pPr>
            <w:r w:rsidRPr="00551475">
              <w:rPr>
                <w:color w:val="000000"/>
                <w:sz w:val="20"/>
                <w:lang w:val="nb-NO"/>
              </w:rPr>
              <w:t>Keterangan</w:t>
            </w:r>
          </w:p>
        </w:tc>
      </w:tr>
      <w:tr w:rsidR="002308B8" w:rsidRPr="00551475" w:rsidTr="00107402">
        <w:trPr>
          <w:jc w:val="center"/>
        </w:trPr>
        <w:tc>
          <w:tcPr>
            <w:tcW w:w="2362" w:type="dxa"/>
            <w:tcBorders>
              <w:top w:val="single" w:sz="4" w:space="0" w:color="auto"/>
            </w:tcBorders>
          </w:tcPr>
          <w:p w:rsidR="002308B8" w:rsidRPr="00551475" w:rsidRDefault="002308B8" w:rsidP="00830E71">
            <w:pPr>
              <w:spacing w:after="0" w:line="240" w:lineRule="auto"/>
              <w:jc w:val="center"/>
              <w:rPr>
                <w:sz w:val="20"/>
              </w:rPr>
            </w:pPr>
            <w:r w:rsidRPr="00551475">
              <w:rPr>
                <w:color w:val="000000"/>
                <w:sz w:val="20"/>
              </w:rPr>
              <w:lastRenderedPageBreak/>
              <w:t>Baris</w:t>
            </w:r>
            <w:r w:rsidRPr="00551475">
              <w:rPr>
                <w:color w:val="000000"/>
                <w:sz w:val="20"/>
                <w:lang w:val="nb-NO"/>
              </w:rPr>
              <w:t xml:space="preserve"> 1</w:t>
            </w:r>
            <w:r w:rsidRPr="00551475">
              <w:rPr>
                <w:color w:val="000000"/>
                <w:sz w:val="20"/>
              </w:rPr>
              <w:t>.1</w:t>
            </w:r>
          </w:p>
        </w:tc>
        <w:tc>
          <w:tcPr>
            <w:tcW w:w="1569" w:type="dxa"/>
            <w:tcBorders>
              <w:top w:val="single" w:sz="4" w:space="0" w:color="auto"/>
            </w:tcBorders>
          </w:tcPr>
          <w:p w:rsidR="002308B8" w:rsidRPr="00551475" w:rsidRDefault="002308B8" w:rsidP="00830E71">
            <w:pPr>
              <w:spacing w:after="0" w:line="240" w:lineRule="auto"/>
              <w:jc w:val="center"/>
              <w:rPr>
                <w:sz w:val="20"/>
              </w:rPr>
            </w:pPr>
            <w:r w:rsidRPr="00551475">
              <w:rPr>
                <w:color w:val="000000"/>
                <w:sz w:val="20"/>
              </w:rPr>
              <w:t>Baris</w:t>
            </w:r>
            <w:r w:rsidRPr="00551475">
              <w:rPr>
                <w:color w:val="000000"/>
                <w:sz w:val="20"/>
                <w:lang w:val="nb-NO"/>
              </w:rPr>
              <w:t xml:space="preserve"> 1</w:t>
            </w:r>
            <w:r w:rsidRPr="00551475">
              <w:rPr>
                <w:color w:val="000000"/>
                <w:sz w:val="20"/>
              </w:rPr>
              <w:t>.2</w:t>
            </w:r>
          </w:p>
        </w:tc>
        <w:tc>
          <w:tcPr>
            <w:tcW w:w="1569" w:type="dxa"/>
            <w:tcBorders>
              <w:top w:val="single" w:sz="4" w:space="0" w:color="auto"/>
            </w:tcBorders>
          </w:tcPr>
          <w:p w:rsidR="002308B8" w:rsidRPr="00551475" w:rsidRDefault="002308B8" w:rsidP="00830E71">
            <w:pPr>
              <w:spacing w:after="0" w:line="240" w:lineRule="auto"/>
              <w:jc w:val="center"/>
              <w:rPr>
                <w:sz w:val="20"/>
              </w:rPr>
            </w:pPr>
            <w:r w:rsidRPr="00551475">
              <w:rPr>
                <w:color w:val="000000"/>
                <w:sz w:val="20"/>
              </w:rPr>
              <w:t>Baris</w:t>
            </w:r>
            <w:r w:rsidRPr="00551475">
              <w:rPr>
                <w:color w:val="000000"/>
                <w:sz w:val="20"/>
                <w:lang w:val="nb-NO"/>
              </w:rPr>
              <w:t xml:space="preserve"> 1</w:t>
            </w:r>
            <w:r w:rsidRPr="00551475">
              <w:rPr>
                <w:color w:val="000000"/>
                <w:sz w:val="20"/>
              </w:rPr>
              <w:t>.3</w:t>
            </w:r>
          </w:p>
        </w:tc>
        <w:tc>
          <w:tcPr>
            <w:tcW w:w="1569" w:type="dxa"/>
            <w:tcBorders>
              <w:top w:val="single" w:sz="4" w:space="0" w:color="auto"/>
            </w:tcBorders>
          </w:tcPr>
          <w:p w:rsidR="002308B8" w:rsidRPr="00551475" w:rsidRDefault="002308B8" w:rsidP="00830E71">
            <w:pPr>
              <w:spacing w:after="0" w:line="240" w:lineRule="auto"/>
              <w:jc w:val="center"/>
              <w:rPr>
                <w:sz w:val="20"/>
              </w:rPr>
            </w:pPr>
            <w:r w:rsidRPr="00551475">
              <w:rPr>
                <w:color w:val="000000"/>
                <w:sz w:val="20"/>
                <w:lang w:val="nb-NO"/>
              </w:rPr>
              <w:t>Keterangan</w:t>
            </w:r>
          </w:p>
        </w:tc>
      </w:tr>
      <w:tr w:rsidR="002308B8" w:rsidRPr="00551475" w:rsidTr="00107402">
        <w:trPr>
          <w:jc w:val="center"/>
        </w:trPr>
        <w:tc>
          <w:tcPr>
            <w:tcW w:w="2362" w:type="dxa"/>
          </w:tcPr>
          <w:p w:rsidR="002308B8" w:rsidRPr="00551475" w:rsidRDefault="002308B8" w:rsidP="00830E71">
            <w:pPr>
              <w:spacing w:after="0" w:line="240" w:lineRule="auto"/>
              <w:jc w:val="center"/>
              <w:rPr>
                <w:sz w:val="20"/>
              </w:rPr>
            </w:pPr>
            <w:r w:rsidRPr="00551475">
              <w:rPr>
                <w:color w:val="000000"/>
                <w:sz w:val="20"/>
              </w:rPr>
              <w:t>Baris</w:t>
            </w:r>
            <w:r w:rsidRPr="00551475">
              <w:rPr>
                <w:color w:val="000000"/>
                <w:sz w:val="20"/>
                <w:lang w:val="nb-NO"/>
              </w:rPr>
              <w:t xml:space="preserve"> 2</w:t>
            </w:r>
            <w:r w:rsidRPr="00551475">
              <w:rPr>
                <w:color w:val="000000"/>
                <w:sz w:val="20"/>
              </w:rPr>
              <w:t>.1</w:t>
            </w:r>
          </w:p>
        </w:tc>
        <w:tc>
          <w:tcPr>
            <w:tcW w:w="1569" w:type="dxa"/>
          </w:tcPr>
          <w:p w:rsidR="002308B8" w:rsidRPr="00551475" w:rsidRDefault="002308B8" w:rsidP="00830E71">
            <w:pPr>
              <w:spacing w:after="0" w:line="240" w:lineRule="auto"/>
              <w:jc w:val="center"/>
              <w:rPr>
                <w:sz w:val="20"/>
              </w:rPr>
            </w:pPr>
            <w:r w:rsidRPr="00551475">
              <w:rPr>
                <w:color w:val="000000"/>
                <w:sz w:val="20"/>
              </w:rPr>
              <w:t>Baris</w:t>
            </w:r>
            <w:r w:rsidRPr="00551475">
              <w:rPr>
                <w:color w:val="000000"/>
                <w:sz w:val="20"/>
                <w:lang w:val="nb-NO"/>
              </w:rPr>
              <w:t xml:space="preserve"> 2</w:t>
            </w:r>
            <w:r w:rsidRPr="00551475">
              <w:rPr>
                <w:color w:val="000000"/>
                <w:sz w:val="20"/>
              </w:rPr>
              <w:t>.2</w:t>
            </w:r>
          </w:p>
        </w:tc>
        <w:tc>
          <w:tcPr>
            <w:tcW w:w="1569" w:type="dxa"/>
          </w:tcPr>
          <w:p w:rsidR="002308B8" w:rsidRPr="00551475" w:rsidRDefault="002308B8" w:rsidP="00830E71">
            <w:pPr>
              <w:spacing w:after="0" w:line="240" w:lineRule="auto"/>
              <w:jc w:val="center"/>
              <w:rPr>
                <w:sz w:val="20"/>
              </w:rPr>
            </w:pPr>
            <w:r w:rsidRPr="00551475">
              <w:rPr>
                <w:color w:val="000000"/>
                <w:sz w:val="20"/>
              </w:rPr>
              <w:t>Baris</w:t>
            </w:r>
            <w:r w:rsidRPr="00551475">
              <w:rPr>
                <w:color w:val="000000"/>
                <w:sz w:val="20"/>
                <w:lang w:val="nb-NO"/>
              </w:rPr>
              <w:t xml:space="preserve"> 2</w:t>
            </w:r>
            <w:r w:rsidRPr="00551475">
              <w:rPr>
                <w:color w:val="000000"/>
                <w:sz w:val="20"/>
              </w:rPr>
              <w:t>.3</w:t>
            </w:r>
          </w:p>
        </w:tc>
        <w:tc>
          <w:tcPr>
            <w:tcW w:w="1569" w:type="dxa"/>
          </w:tcPr>
          <w:p w:rsidR="002308B8" w:rsidRPr="00551475" w:rsidRDefault="002308B8" w:rsidP="00830E71">
            <w:pPr>
              <w:spacing w:after="0" w:line="240" w:lineRule="auto"/>
              <w:jc w:val="center"/>
              <w:rPr>
                <w:sz w:val="20"/>
              </w:rPr>
            </w:pPr>
            <w:r w:rsidRPr="00551475">
              <w:rPr>
                <w:color w:val="000000"/>
                <w:sz w:val="20"/>
                <w:lang w:val="nb-NO"/>
              </w:rPr>
              <w:t>Keterangan</w:t>
            </w:r>
          </w:p>
        </w:tc>
      </w:tr>
      <w:tr w:rsidR="002308B8" w:rsidRPr="00551475" w:rsidTr="00107402">
        <w:trPr>
          <w:jc w:val="center"/>
        </w:trPr>
        <w:tc>
          <w:tcPr>
            <w:tcW w:w="2362" w:type="dxa"/>
          </w:tcPr>
          <w:p w:rsidR="002308B8" w:rsidRPr="00551475" w:rsidRDefault="002308B8" w:rsidP="00830E71">
            <w:pPr>
              <w:spacing w:after="0" w:line="240" w:lineRule="auto"/>
              <w:jc w:val="center"/>
              <w:rPr>
                <w:sz w:val="20"/>
              </w:rPr>
            </w:pPr>
            <w:r w:rsidRPr="00551475">
              <w:rPr>
                <w:color w:val="000000"/>
                <w:sz w:val="20"/>
              </w:rPr>
              <w:t>Baris</w:t>
            </w:r>
            <w:r w:rsidRPr="00551475">
              <w:rPr>
                <w:color w:val="000000"/>
                <w:sz w:val="20"/>
                <w:lang w:val="nb-NO"/>
              </w:rPr>
              <w:t xml:space="preserve"> 3</w:t>
            </w:r>
            <w:r w:rsidRPr="00551475">
              <w:rPr>
                <w:color w:val="000000"/>
                <w:sz w:val="20"/>
              </w:rPr>
              <w:t>.1</w:t>
            </w:r>
          </w:p>
        </w:tc>
        <w:tc>
          <w:tcPr>
            <w:tcW w:w="1569" w:type="dxa"/>
          </w:tcPr>
          <w:p w:rsidR="002308B8" w:rsidRPr="00551475" w:rsidRDefault="002308B8" w:rsidP="00830E71">
            <w:pPr>
              <w:spacing w:after="0" w:line="240" w:lineRule="auto"/>
              <w:jc w:val="center"/>
              <w:rPr>
                <w:sz w:val="20"/>
              </w:rPr>
            </w:pPr>
            <w:r w:rsidRPr="00551475">
              <w:rPr>
                <w:color w:val="000000"/>
                <w:sz w:val="20"/>
              </w:rPr>
              <w:t>Baris</w:t>
            </w:r>
            <w:r w:rsidRPr="00551475">
              <w:rPr>
                <w:color w:val="000000"/>
                <w:sz w:val="20"/>
                <w:lang w:val="nb-NO"/>
              </w:rPr>
              <w:t xml:space="preserve"> 3</w:t>
            </w:r>
            <w:r w:rsidRPr="00551475">
              <w:rPr>
                <w:color w:val="000000"/>
                <w:sz w:val="20"/>
              </w:rPr>
              <w:t>.2</w:t>
            </w:r>
          </w:p>
        </w:tc>
        <w:tc>
          <w:tcPr>
            <w:tcW w:w="1569" w:type="dxa"/>
          </w:tcPr>
          <w:p w:rsidR="002308B8" w:rsidRPr="00551475" w:rsidRDefault="002308B8" w:rsidP="00830E71">
            <w:pPr>
              <w:spacing w:after="0" w:line="240" w:lineRule="auto"/>
              <w:jc w:val="center"/>
              <w:rPr>
                <w:sz w:val="20"/>
              </w:rPr>
            </w:pPr>
            <w:r w:rsidRPr="00551475">
              <w:rPr>
                <w:color w:val="000000"/>
                <w:sz w:val="20"/>
              </w:rPr>
              <w:t>Baris</w:t>
            </w:r>
            <w:r w:rsidRPr="00551475">
              <w:rPr>
                <w:color w:val="000000"/>
                <w:sz w:val="20"/>
                <w:lang w:val="nb-NO"/>
              </w:rPr>
              <w:t xml:space="preserve"> 3</w:t>
            </w:r>
            <w:r w:rsidRPr="00551475">
              <w:rPr>
                <w:color w:val="000000"/>
                <w:sz w:val="20"/>
              </w:rPr>
              <w:t>.3</w:t>
            </w:r>
          </w:p>
        </w:tc>
        <w:tc>
          <w:tcPr>
            <w:tcW w:w="1569" w:type="dxa"/>
          </w:tcPr>
          <w:p w:rsidR="002308B8" w:rsidRPr="00551475" w:rsidRDefault="002308B8" w:rsidP="00830E71">
            <w:pPr>
              <w:spacing w:after="0" w:line="240" w:lineRule="auto"/>
              <w:jc w:val="center"/>
              <w:rPr>
                <w:sz w:val="20"/>
              </w:rPr>
            </w:pPr>
            <w:r w:rsidRPr="00551475">
              <w:rPr>
                <w:color w:val="000000"/>
                <w:sz w:val="20"/>
                <w:lang w:val="nb-NO"/>
              </w:rPr>
              <w:t>Keterangan</w:t>
            </w:r>
          </w:p>
        </w:tc>
      </w:tr>
      <w:tr w:rsidR="002308B8" w:rsidRPr="00551475" w:rsidTr="00107402">
        <w:trPr>
          <w:jc w:val="center"/>
        </w:trPr>
        <w:tc>
          <w:tcPr>
            <w:tcW w:w="2362" w:type="dxa"/>
          </w:tcPr>
          <w:p w:rsidR="002308B8" w:rsidRPr="00551475" w:rsidRDefault="002308B8" w:rsidP="00830E71">
            <w:pPr>
              <w:spacing w:after="0" w:line="240" w:lineRule="auto"/>
              <w:jc w:val="center"/>
              <w:rPr>
                <w:sz w:val="20"/>
              </w:rPr>
            </w:pPr>
            <w:r w:rsidRPr="00551475">
              <w:rPr>
                <w:color w:val="000000"/>
                <w:sz w:val="20"/>
              </w:rPr>
              <w:t>Baris</w:t>
            </w:r>
            <w:r w:rsidRPr="00551475">
              <w:rPr>
                <w:color w:val="000000"/>
                <w:sz w:val="20"/>
                <w:lang w:val="nb-NO"/>
              </w:rPr>
              <w:t xml:space="preserve"> 4</w:t>
            </w:r>
            <w:r w:rsidRPr="00551475">
              <w:rPr>
                <w:color w:val="000000"/>
                <w:sz w:val="20"/>
              </w:rPr>
              <w:t>.1</w:t>
            </w:r>
          </w:p>
        </w:tc>
        <w:tc>
          <w:tcPr>
            <w:tcW w:w="1569" w:type="dxa"/>
          </w:tcPr>
          <w:p w:rsidR="002308B8" w:rsidRPr="00551475" w:rsidRDefault="002308B8" w:rsidP="00830E71">
            <w:pPr>
              <w:spacing w:after="0" w:line="240" w:lineRule="auto"/>
              <w:jc w:val="center"/>
              <w:rPr>
                <w:sz w:val="20"/>
              </w:rPr>
            </w:pPr>
            <w:r w:rsidRPr="00551475">
              <w:rPr>
                <w:color w:val="000000"/>
                <w:sz w:val="20"/>
              </w:rPr>
              <w:t>Baris</w:t>
            </w:r>
            <w:r w:rsidRPr="00551475">
              <w:rPr>
                <w:color w:val="000000"/>
                <w:sz w:val="20"/>
                <w:lang w:val="nb-NO"/>
              </w:rPr>
              <w:t xml:space="preserve"> 4</w:t>
            </w:r>
            <w:r w:rsidRPr="00551475">
              <w:rPr>
                <w:color w:val="000000"/>
                <w:sz w:val="20"/>
              </w:rPr>
              <w:t>.2</w:t>
            </w:r>
          </w:p>
        </w:tc>
        <w:tc>
          <w:tcPr>
            <w:tcW w:w="1569" w:type="dxa"/>
          </w:tcPr>
          <w:p w:rsidR="002308B8" w:rsidRPr="00551475" w:rsidRDefault="002308B8" w:rsidP="00830E71">
            <w:pPr>
              <w:spacing w:after="0" w:line="240" w:lineRule="auto"/>
              <w:jc w:val="center"/>
              <w:rPr>
                <w:sz w:val="20"/>
              </w:rPr>
            </w:pPr>
            <w:r w:rsidRPr="00551475">
              <w:rPr>
                <w:color w:val="000000"/>
                <w:sz w:val="20"/>
              </w:rPr>
              <w:t>Baris</w:t>
            </w:r>
            <w:r w:rsidRPr="00551475">
              <w:rPr>
                <w:color w:val="000000"/>
                <w:sz w:val="20"/>
                <w:lang w:val="nb-NO"/>
              </w:rPr>
              <w:t xml:space="preserve"> 4</w:t>
            </w:r>
            <w:r w:rsidRPr="00551475">
              <w:rPr>
                <w:color w:val="000000"/>
                <w:sz w:val="20"/>
              </w:rPr>
              <w:t>.3</w:t>
            </w:r>
          </w:p>
        </w:tc>
        <w:tc>
          <w:tcPr>
            <w:tcW w:w="1569" w:type="dxa"/>
          </w:tcPr>
          <w:p w:rsidR="002308B8" w:rsidRPr="00551475" w:rsidRDefault="002308B8" w:rsidP="00830E71">
            <w:pPr>
              <w:spacing w:after="0" w:line="240" w:lineRule="auto"/>
              <w:jc w:val="center"/>
              <w:rPr>
                <w:sz w:val="20"/>
              </w:rPr>
            </w:pPr>
            <w:r w:rsidRPr="00551475">
              <w:rPr>
                <w:color w:val="000000"/>
                <w:sz w:val="20"/>
                <w:lang w:val="nb-NO"/>
              </w:rPr>
              <w:t>Keterangan</w:t>
            </w:r>
          </w:p>
        </w:tc>
      </w:tr>
      <w:tr w:rsidR="002308B8" w:rsidRPr="00551475" w:rsidTr="00BD0207">
        <w:trPr>
          <w:jc w:val="center"/>
        </w:trPr>
        <w:tc>
          <w:tcPr>
            <w:tcW w:w="2362" w:type="dxa"/>
          </w:tcPr>
          <w:p w:rsidR="002308B8" w:rsidRPr="00551475" w:rsidRDefault="002308B8" w:rsidP="00830E71">
            <w:pPr>
              <w:spacing w:after="0" w:line="240" w:lineRule="auto"/>
              <w:jc w:val="center"/>
              <w:rPr>
                <w:sz w:val="20"/>
              </w:rPr>
            </w:pPr>
            <w:r w:rsidRPr="00551475">
              <w:rPr>
                <w:color w:val="000000"/>
                <w:sz w:val="20"/>
              </w:rPr>
              <w:t>Baris</w:t>
            </w:r>
            <w:r w:rsidRPr="00551475">
              <w:rPr>
                <w:color w:val="000000"/>
                <w:sz w:val="20"/>
                <w:lang w:val="nb-NO"/>
              </w:rPr>
              <w:t xml:space="preserve"> 5</w:t>
            </w:r>
            <w:r w:rsidRPr="00551475">
              <w:rPr>
                <w:color w:val="000000"/>
                <w:sz w:val="20"/>
              </w:rPr>
              <w:t>.1</w:t>
            </w:r>
          </w:p>
        </w:tc>
        <w:tc>
          <w:tcPr>
            <w:tcW w:w="1569" w:type="dxa"/>
          </w:tcPr>
          <w:p w:rsidR="002308B8" w:rsidRPr="00551475" w:rsidRDefault="002308B8" w:rsidP="00830E71">
            <w:pPr>
              <w:spacing w:after="0" w:line="240" w:lineRule="auto"/>
              <w:jc w:val="center"/>
              <w:rPr>
                <w:sz w:val="20"/>
              </w:rPr>
            </w:pPr>
            <w:r w:rsidRPr="00551475">
              <w:rPr>
                <w:color w:val="000000"/>
                <w:sz w:val="20"/>
              </w:rPr>
              <w:t>Baris</w:t>
            </w:r>
            <w:r w:rsidRPr="00551475">
              <w:rPr>
                <w:color w:val="000000"/>
                <w:sz w:val="20"/>
                <w:lang w:val="nb-NO"/>
              </w:rPr>
              <w:t xml:space="preserve"> 5</w:t>
            </w:r>
            <w:r w:rsidRPr="00551475">
              <w:rPr>
                <w:color w:val="000000"/>
                <w:sz w:val="20"/>
              </w:rPr>
              <w:t>.2</w:t>
            </w:r>
          </w:p>
        </w:tc>
        <w:tc>
          <w:tcPr>
            <w:tcW w:w="1569" w:type="dxa"/>
          </w:tcPr>
          <w:p w:rsidR="002308B8" w:rsidRPr="00551475" w:rsidRDefault="002308B8" w:rsidP="00830E71">
            <w:pPr>
              <w:spacing w:after="0" w:line="240" w:lineRule="auto"/>
              <w:jc w:val="center"/>
              <w:rPr>
                <w:sz w:val="20"/>
              </w:rPr>
            </w:pPr>
            <w:r w:rsidRPr="00551475">
              <w:rPr>
                <w:color w:val="000000"/>
                <w:sz w:val="20"/>
              </w:rPr>
              <w:t>Baris</w:t>
            </w:r>
            <w:r w:rsidRPr="00551475">
              <w:rPr>
                <w:color w:val="000000"/>
                <w:sz w:val="20"/>
                <w:lang w:val="nb-NO"/>
              </w:rPr>
              <w:t xml:space="preserve"> 5</w:t>
            </w:r>
            <w:r w:rsidRPr="00551475">
              <w:rPr>
                <w:color w:val="000000"/>
                <w:sz w:val="20"/>
              </w:rPr>
              <w:t>.3</w:t>
            </w:r>
          </w:p>
        </w:tc>
        <w:tc>
          <w:tcPr>
            <w:tcW w:w="1569" w:type="dxa"/>
          </w:tcPr>
          <w:p w:rsidR="002308B8" w:rsidRPr="00551475" w:rsidRDefault="002308B8" w:rsidP="00830E71">
            <w:pPr>
              <w:spacing w:after="0" w:line="240" w:lineRule="auto"/>
              <w:jc w:val="center"/>
              <w:rPr>
                <w:sz w:val="20"/>
              </w:rPr>
            </w:pPr>
            <w:r w:rsidRPr="00551475">
              <w:rPr>
                <w:color w:val="000000"/>
                <w:sz w:val="20"/>
                <w:lang w:val="nb-NO"/>
              </w:rPr>
              <w:t>Keterangan</w:t>
            </w:r>
          </w:p>
        </w:tc>
      </w:tr>
      <w:tr w:rsidR="002308B8" w:rsidRPr="00551475" w:rsidTr="00107402">
        <w:trPr>
          <w:jc w:val="center"/>
        </w:trPr>
        <w:tc>
          <w:tcPr>
            <w:tcW w:w="2362" w:type="dxa"/>
            <w:tcBorders>
              <w:bottom w:val="single" w:sz="4" w:space="0" w:color="auto"/>
            </w:tcBorders>
          </w:tcPr>
          <w:p w:rsidR="002308B8" w:rsidRPr="00551475" w:rsidRDefault="002308B8" w:rsidP="00830E71">
            <w:pPr>
              <w:spacing w:after="0" w:line="240" w:lineRule="auto"/>
              <w:jc w:val="center"/>
              <w:rPr>
                <w:sz w:val="20"/>
              </w:rPr>
            </w:pPr>
            <w:r w:rsidRPr="00551475">
              <w:rPr>
                <w:color w:val="000000"/>
                <w:sz w:val="20"/>
              </w:rPr>
              <w:t>Baris</w:t>
            </w:r>
            <w:r w:rsidRPr="00551475">
              <w:rPr>
                <w:color w:val="000000"/>
                <w:sz w:val="20"/>
                <w:lang w:val="nb-NO"/>
              </w:rPr>
              <w:t xml:space="preserve"> </w:t>
            </w:r>
            <w:r w:rsidRPr="00551475">
              <w:rPr>
                <w:color w:val="000000"/>
                <w:sz w:val="20"/>
              </w:rPr>
              <w:t>6.1</w:t>
            </w:r>
          </w:p>
        </w:tc>
        <w:tc>
          <w:tcPr>
            <w:tcW w:w="1569" w:type="dxa"/>
            <w:tcBorders>
              <w:bottom w:val="single" w:sz="4" w:space="0" w:color="auto"/>
            </w:tcBorders>
          </w:tcPr>
          <w:p w:rsidR="002308B8" w:rsidRPr="00551475" w:rsidRDefault="002308B8" w:rsidP="00830E71">
            <w:pPr>
              <w:spacing w:after="0" w:line="240" w:lineRule="auto"/>
              <w:jc w:val="center"/>
              <w:rPr>
                <w:sz w:val="20"/>
              </w:rPr>
            </w:pPr>
            <w:r w:rsidRPr="00551475">
              <w:rPr>
                <w:color w:val="000000"/>
                <w:sz w:val="20"/>
              </w:rPr>
              <w:t>Baris</w:t>
            </w:r>
            <w:r w:rsidRPr="00551475">
              <w:rPr>
                <w:color w:val="000000"/>
                <w:sz w:val="20"/>
                <w:lang w:val="nb-NO"/>
              </w:rPr>
              <w:t xml:space="preserve"> </w:t>
            </w:r>
            <w:r w:rsidRPr="00551475">
              <w:rPr>
                <w:color w:val="000000"/>
                <w:sz w:val="20"/>
              </w:rPr>
              <w:t>6.2</w:t>
            </w:r>
          </w:p>
        </w:tc>
        <w:tc>
          <w:tcPr>
            <w:tcW w:w="1569" w:type="dxa"/>
            <w:tcBorders>
              <w:bottom w:val="single" w:sz="4" w:space="0" w:color="auto"/>
            </w:tcBorders>
          </w:tcPr>
          <w:p w:rsidR="002308B8" w:rsidRPr="00551475" w:rsidRDefault="002308B8" w:rsidP="00830E71">
            <w:pPr>
              <w:spacing w:after="0" w:line="240" w:lineRule="auto"/>
              <w:jc w:val="center"/>
              <w:rPr>
                <w:sz w:val="20"/>
              </w:rPr>
            </w:pPr>
            <w:r w:rsidRPr="00551475">
              <w:rPr>
                <w:color w:val="000000"/>
                <w:sz w:val="20"/>
              </w:rPr>
              <w:t>Baris</w:t>
            </w:r>
            <w:r w:rsidRPr="00551475">
              <w:rPr>
                <w:color w:val="000000"/>
                <w:sz w:val="20"/>
                <w:lang w:val="nb-NO"/>
              </w:rPr>
              <w:t xml:space="preserve"> </w:t>
            </w:r>
            <w:r w:rsidRPr="00551475">
              <w:rPr>
                <w:color w:val="000000"/>
                <w:sz w:val="20"/>
              </w:rPr>
              <w:t>6.3</w:t>
            </w:r>
          </w:p>
        </w:tc>
        <w:tc>
          <w:tcPr>
            <w:tcW w:w="1569" w:type="dxa"/>
            <w:tcBorders>
              <w:bottom w:val="single" w:sz="4" w:space="0" w:color="auto"/>
            </w:tcBorders>
          </w:tcPr>
          <w:p w:rsidR="002308B8" w:rsidRPr="00551475" w:rsidRDefault="002308B8" w:rsidP="00830E71">
            <w:pPr>
              <w:spacing w:after="0" w:line="240" w:lineRule="auto"/>
              <w:jc w:val="center"/>
              <w:rPr>
                <w:sz w:val="20"/>
              </w:rPr>
            </w:pPr>
            <w:r w:rsidRPr="00551475">
              <w:rPr>
                <w:color w:val="000000"/>
                <w:sz w:val="20"/>
                <w:lang w:val="nb-NO"/>
              </w:rPr>
              <w:t>Keterangan</w:t>
            </w:r>
          </w:p>
        </w:tc>
      </w:tr>
    </w:tbl>
    <w:p w:rsidR="00611AFF" w:rsidRDefault="00611AFF" w:rsidP="00611AFF">
      <w:pPr>
        <w:tabs>
          <w:tab w:val="left" w:pos="426"/>
        </w:tabs>
        <w:autoSpaceDE w:val="0"/>
        <w:autoSpaceDN w:val="0"/>
        <w:adjustRightInd w:val="0"/>
        <w:spacing w:after="0" w:line="240" w:lineRule="auto"/>
        <w:jc w:val="both"/>
        <w:rPr>
          <w:color w:val="000000"/>
          <w:sz w:val="24"/>
          <w:szCs w:val="24"/>
        </w:rPr>
      </w:pPr>
    </w:p>
    <w:p w:rsidR="00F73226" w:rsidRDefault="00F73226" w:rsidP="00611AFF">
      <w:pPr>
        <w:tabs>
          <w:tab w:val="left" w:pos="426"/>
        </w:tabs>
        <w:autoSpaceDE w:val="0"/>
        <w:autoSpaceDN w:val="0"/>
        <w:adjustRightInd w:val="0"/>
        <w:spacing w:after="0" w:line="240" w:lineRule="auto"/>
        <w:jc w:val="both"/>
        <w:rPr>
          <w:color w:val="000000"/>
          <w:sz w:val="24"/>
          <w:szCs w:val="24"/>
        </w:rPr>
      </w:pPr>
    </w:p>
    <w:p w:rsidR="00551475" w:rsidRDefault="00551475" w:rsidP="00611AFF">
      <w:pPr>
        <w:tabs>
          <w:tab w:val="left" w:pos="426"/>
        </w:tabs>
        <w:autoSpaceDE w:val="0"/>
        <w:autoSpaceDN w:val="0"/>
        <w:adjustRightInd w:val="0"/>
        <w:spacing w:after="0" w:line="240" w:lineRule="auto"/>
        <w:jc w:val="both"/>
        <w:rPr>
          <w:color w:val="000000"/>
          <w:sz w:val="24"/>
          <w:szCs w:val="24"/>
        </w:rPr>
        <w:sectPr w:rsidR="00551475" w:rsidSect="00611AFF">
          <w:type w:val="continuous"/>
          <w:pgSz w:w="11906" w:h="16838"/>
          <w:pgMar w:top="1985" w:right="1418" w:bottom="1701" w:left="1701" w:header="720" w:footer="720" w:gutter="0"/>
          <w:cols w:space="284"/>
          <w:docGrid w:linePitch="360"/>
        </w:sectPr>
      </w:pPr>
    </w:p>
    <w:p w:rsidR="00F73226" w:rsidRDefault="00572628" w:rsidP="00F73226">
      <w:pPr>
        <w:spacing w:after="0" w:line="240" w:lineRule="auto"/>
        <w:jc w:val="center"/>
        <w:rPr>
          <w:sz w:val="20"/>
          <w:szCs w:val="20"/>
        </w:rPr>
      </w:pPr>
      <w:r>
        <w:rPr>
          <w:noProof/>
          <w:sz w:val="20"/>
          <w:szCs w:val="20"/>
          <w:lang w:val="en-US"/>
        </w:rPr>
        <w:drawing>
          <wp:anchor distT="0" distB="0" distL="114300" distR="114300" simplePos="0" relativeHeight="251658240" behindDoc="0" locked="0" layoutInCell="1" allowOverlap="1">
            <wp:simplePos x="0" y="0"/>
            <wp:positionH relativeFrom="column">
              <wp:posOffset>1905</wp:posOffset>
            </wp:positionH>
            <wp:positionV relativeFrom="paragraph">
              <wp:posOffset>-635</wp:posOffset>
            </wp:positionV>
            <wp:extent cx="2699385" cy="984885"/>
            <wp:effectExtent l="0" t="0" r="5715"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1.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699385" cy="984885"/>
                    </a:xfrm>
                    <a:prstGeom prst="rect">
                      <a:avLst/>
                    </a:prstGeom>
                  </pic:spPr>
                </pic:pic>
              </a:graphicData>
            </a:graphic>
            <wp14:sizeRelH relativeFrom="page">
              <wp14:pctWidth>0</wp14:pctWidth>
            </wp14:sizeRelH>
            <wp14:sizeRelV relativeFrom="page">
              <wp14:pctHeight>0</wp14:pctHeight>
            </wp14:sizeRelV>
          </wp:anchor>
        </w:drawing>
      </w:r>
    </w:p>
    <w:p w:rsidR="00F73226" w:rsidRPr="00572628" w:rsidRDefault="00F73226" w:rsidP="00F73226">
      <w:pPr>
        <w:spacing w:after="0" w:line="240" w:lineRule="auto"/>
        <w:ind w:left="993" w:hanging="993"/>
        <w:rPr>
          <w:sz w:val="20"/>
          <w:szCs w:val="20"/>
        </w:rPr>
      </w:pPr>
      <w:bookmarkStart w:id="0" w:name="_Hlk9609028"/>
      <w:r w:rsidRPr="00293815">
        <w:rPr>
          <w:b/>
          <w:sz w:val="20"/>
          <w:szCs w:val="20"/>
        </w:rPr>
        <w:t>Gambar 2.</w:t>
      </w:r>
      <w:r>
        <w:rPr>
          <w:sz w:val="20"/>
          <w:szCs w:val="20"/>
        </w:rPr>
        <w:t xml:space="preserve"> Keterangan gambar lebih dari satu baris ditulis menggunakan rata kiri</w:t>
      </w:r>
      <w:r w:rsidR="002308B8" w:rsidRPr="00572628">
        <w:rPr>
          <w:sz w:val="20"/>
          <w:szCs w:val="20"/>
        </w:rPr>
        <w:t xml:space="preserve"> (times new roman, 10 pt)</w:t>
      </w:r>
    </w:p>
    <w:bookmarkEnd w:id="0"/>
    <w:p w:rsidR="00F73226" w:rsidRDefault="00F73226" w:rsidP="0018755C">
      <w:pPr>
        <w:spacing w:after="0" w:line="240" w:lineRule="auto"/>
        <w:jc w:val="center"/>
        <w:rPr>
          <w:b/>
          <w:color w:val="000000"/>
          <w:sz w:val="24"/>
          <w:szCs w:val="24"/>
        </w:rPr>
      </w:pPr>
    </w:p>
    <w:p w:rsidR="00551475" w:rsidRPr="00285F0C" w:rsidRDefault="009C0457" w:rsidP="00551475">
      <w:pPr>
        <w:autoSpaceDE w:val="0"/>
        <w:autoSpaceDN w:val="0"/>
        <w:adjustRightInd w:val="0"/>
        <w:spacing w:after="0" w:line="240" w:lineRule="auto"/>
        <w:ind w:firstLine="426"/>
        <w:jc w:val="both"/>
        <w:rPr>
          <w:color w:val="000000"/>
          <w:sz w:val="24"/>
          <w:szCs w:val="24"/>
        </w:rPr>
      </w:pPr>
      <w:r w:rsidRPr="009C0457">
        <w:rPr>
          <w:b/>
          <w:noProof/>
          <w:color w:val="000000"/>
          <w:sz w:val="24"/>
          <w:szCs w:val="24"/>
        </w:rPr>
        <mc:AlternateContent>
          <mc:Choice Requires="wps">
            <w:drawing>
              <wp:anchor distT="45720" distB="45720" distL="114300" distR="114300" simplePos="0" relativeHeight="251660288" behindDoc="0" locked="0" layoutInCell="1" allowOverlap="1">
                <wp:simplePos x="0" y="0"/>
                <wp:positionH relativeFrom="column">
                  <wp:posOffset>17145</wp:posOffset>
                </wp:positionH>
                <wp:positionV relativeFrom="paragraph">
                  <wp:posOffset>1762125</wp:posOffset>
                </wp:positionV>
                <wp:extent cx="2613660" cy="1318260"/>
                <wp:effectExtent l="0" t="0" r="1524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1318260"/>
                        </a:xfrm>
                        <a:prstGeom prst="rect">
                          <a:avLst/>
                        </a:prstGeom>
                        <a:solidFill>
                          <a:srgbClr val="FFFFFF"/>
                        </a:solidFill>
                        <a:ln w="9525">
                          <a:solidFill>
                            <a:srgbClr val="000000"/>
                          </a:solidFill>
                          <a:miter lim="800000"/>
                          <a:headEnd/>
                          <a:tailEnd/>
                        </a:ln>
                      </wps:spPr>
                      <wps:txbx>
                        <w:txbxContent>
                          <w:p w:rsidR="009C0457" w:rsidRDefault="009C0457" w:rsidP="009C0457">
                            <w:pPr>
                              <w:spacing w:after="0" w:line="240" w:lineRule="auto"/>
                              <w:rPr>
                                <w:rFonts w:ascii="Courier New" w:hAnsi="Courier New" w:cs="Courier New"/>
                                <w:sz w:val="20"/>
                                <w:szCs w:val="20"/>
                                <w:lang w:val="en-US"/>
                              </w:rPr>
                            </w:pPr>
                            <w:r w:rsidRPr="009C0457">
                              <w:rPr>
                                <w:rFonts w:ascii="Courier New" w:hAnsi="Courier New" w:cs="Courier New"/>
                                <w:sz w:val="20"/>
                                <w:szCs w:val="20"/>
                                <w:lang w:val="en-US"/>
                              </w:rPr>
                              <w:t>Input: n (integer)</w:t>
                            </w:r>
                          </w:p>
                          <w:p w:rsidR="009C0457" w:rsidRPr="009C0457" w:rsidRDefault="009C0457" w:rsidP="009C0457">
                            <w:pPr>
                              <w:spacing w:after="0" w:line="240" w:lineRule="auto"/>
                              <w:rPr>
                                <w:rFonts w:ascii="Courier New" w:hAnsi="Courier New" w:cs="Courier New"/>
                                <w:sz w:val="20"/>
                                <w:szCs w:val="20"/>
                                <w:lang w:val="en-US"/>
                              </w:rPr>
                            </w:pPr>
                          </w:p>
                          <w:p w:rsidR="009C0457" w:rsidRPr="009C0457" w:rsidRDefault="009C0457" w:rsidP="009C0457">
                            <w:pPr>
                              <w:spacing w:after="0" w:line="240" w:lineRule="auto"/>
                              <w:rPr>
                                <w:rFonts w:ascii="Courier New" w:hAnsi="Courier New" w:cs="Courier New"/>
                                <w:sz w:val="20"/>
                                <w:szCs w:val="20"/>
                                <w:lang w:val="en-US"/>
                              </w:rPr>
                            </w:pPr>
                            <w:r w:rsidRPr="009C0457">
                              <w:rPr>
                                <w:rFonts w:ascii="Courier New" w:hAnsi="Courier New" w:cs="Courier New"/>
                                <w:sz w:val="20"/>
                                <w:szCs w:val="20"/>
                                <w:lang w:val="en-US"/>
                              </w:rPr>
                              <w:t xml:space="preserve">function </w:t>
                            </w:r>
                            <w:proofErr w:type="spellStart"/>
                            <w:r w:rsidRPr="009C0457">
                              <w:rPr>
                                <w:rFonts w:ascii="Courier New" w:hAnsi="Courier New" w:cs="Courier New"/>
                                <w:sz w:val="20"/>
                                <w:szCs w:val="20"/>
                                <w:lang w:val="en-US"/>
                              </w:rPr>
                              <w:t>foobar</w:t>
                            </w:r>
                            <w:proofErr w:type="spellEnd"/>
                            <w:r w:rsidRPr="009C0457">
                              <w:rPr>
                                <w:rFonts w:ascii="Courier New" w:hAnsi="Courier New" w:cs="Courier New"/>
                                <w:sz w:val="20"/>
                                <w:szCs w:val="20"/>
                                <w:lang w:val="en-US"/>
                              </w:rPr>
                              <w:t>(n</w:t>
                            </w:r>
                            <w:proofErr w:type="gramStart"/>
                            <w:r w:rsidRPr="009C0457">
                              <w:rPr>
                                <w:rFonts w:ascii="Courier New" w:hAnsi="Courier New" w:cs="Courier New"/>
                                <w:sz w:val="20"/>
                                <w:szCs w:val="20"/>
                                <w:lang w:val="en-US"/>
                              </w:rPr>
                              <w:t>){</w:t>
                            </w:r>
                            <w:proofErr w:type="gramEnd"/>
                          </w:p>
                          <w:p w:rsidR="009C0457" w:rsidRPr="009C0457" w:rsidRDefault="009C0457" w:rsidP="009C0457">
                            <w:pPr>
                              <w:tabs>
                                <w:tab w:val="left" w:pos="284"/>
                                <w:tab w:val="left" w:pos="567"/>
                              </w:tabs>
                              <w:spacing w:after="0" w:line="240" w:lineRule="auto"/>
                              <w:rPr>
                                <w:rFonts w:ascii="Courier New" w:hAnsi="Courier New" w:cs="Courier New"/>
                                <w:sz w:val="20"/>
                                <w:szCs w:val="20"/>
                                <w:lang w:val="en-US"/>
                              </w:rPr>
                            </w:pPr>
                            <w:r w:rsidRPr="009C0457">
                              <w:rPr>
                                <w:rFonts w:ascii="Courier New" w:hAnsi="Courier New" w:cs="Courier New"/>
                                <w:sz w:val="20"/>
                                <w:szCs w:val="20"/>
                                <w:lang w:val="en-US"/>
                              </w:rPr>
                              <w:tab/>
                              <w:t>if (n==0)</w:t>
                            </w:r>
                          </w:p>
                          <w:p w:rsidR="009C0457" w:rsidRPr="009C0457" w:rsidRDefault="009C0457" w:rsidP="009C0457">
                            <w:pPr>
                              <w:tabs>
                                <w:tab w:val="left" w:pos="284"/>
                                <w:tab w:val="left" w:pos="567"/>
                              </w:tabs>
                              <w:spacing w:after="0" w:line="240" w:lineRule="auto"/>
                              <w:rPr>
                                <w:rFonts w:ascii="Courier New" w:hAnsi="Courier New" w:cs="Courier New"/>
                                <w:sz w:val="20"/>
                                <w:szCs w:val="20"/>
                                <w:lang w:val="en-US"/>
                              </w:rPr>
                            </w:pPr>
                            <w:r w:rsidRPr="009C0457">
                              <w:rPr>
                                <w:rFonts w:ascii="Courier New" w:hAnsi="Courier New" w:cs="Courier New"/>
                                <w:sz w:val="20"/>
                                <w:szCs w:val="20"/>
                                <w:lang w:val="en-US"/>
                              </w:rPr>
                              <w:tab/>
                            </w:r>
                            <w:r w:rsidRPr="009C0457">
                              <w:rPr>
                                <w:rFonts w:ascii="Courier New" w:hAnsi="Courier New" w:cs="Courier New"/>
                                <w:sz w:val="20"/>
                                <w:szCs w:val="20"/>
                                <w:lang w:val="en-US"/>
                              </w:rPr>
                              <w:tab/>
                              <w:t>return 0;</w:t>
                            </w:r>
                          </w:p>
                          <w:p w:rsidR="009C0457" w:rsidRPr="009C0457" w:rsidRDefault="009C0457" w:rsidP="009C0457">
                            <w:pPr>
                              <w:tabs>
                                <w:tab w:val="left" w:pos="284"/>
                                <w:tab w:val="left" w:pos="567"/>
                              </w:tabs>
                              <w:spacing w:after="0" w:line="240" w:lineRule="auto"/>
                              <w:rPr>
                                <w:rFonts w:ascii="Courier New" w:hAnsi="Courier New" w:cs="Courier New"/>
                                <w:sz w:val="20"/>
                                <w:szCs w:val="20"/>
                                <w:lang w:val="en-US"/>
                              </w:rPr>
                            </w:pPr>
                            <w:r w:rsidRPr="009C0457">
                              <w:rPr>
                                <w:rFonts w:ascii="Courier New" w:hAnsi="Courier New" w:cs="Courier New"/>
                                <w:sz w:val="20"/>
                                <w:szCs w:val="20"/>
                                <w:lang w:val="en-US"/>
                              </w:rPr>
                              <w:tab/>
                              <w:t>else</w:t>
                            </w:r>
                          </w:p>
                          <w:p w:rsidR="009C0457" w:rsidRPr="009C0457" w:rsidRDefault="009C0457" w:rsidP="009C0457">
                            <w:pPr>
                              <w:tabs>
                                <w:tab w:val="left" w:pos="284"/>
                                <w:tab w:val="left" w:pos="567"/>
                              </w:tabs>
                              <w:spacing w:after="0" w:line="240" w:lineRule="auto"/>
                              <w:rPr>
                                <w:rFonts w:ascii="Courier New" w:hAnsi="Courier New" w:cs="Courier New"/>
                                <w:sz w:val="20"/>
                                <w:szCs w:val="20"/>
                                <w:lang w:val="en-US"/>
                              </w:rPr>
                            </w:pPr>
                            <w:r w:rsidRPr="009C0457">
                              <w:rPr>
                                <w:rFonts w:ascii="Courier New" w:hAnsi="Courier New" w:cs="Courier New"/>
                                <w:sz w:val="20"/>
                                <w:szCs w:val="20"/>
                                <w:lang w:val="en-US"/>
                              </w:rPr>
                              <w:tab/>
                            </w:r>
                            <w:r w:rsidRPr="009C0457">
                              <w:rPr>
                                <w:rFonts w:ascii="Courier New" w:hAnsi="Courier New" w:cs="Courier New"/>
                                <w:sz w:val="20"/>
                                <w:szCs w:val="20"/>
                                <w:lang w:val="en-US"/>
                              </w:rPr>
                              <w:tab/>
                              <w:t xml:space="preserve">return </w:t>
                            </w:r>
                            <w:proofErr w:type="spellStart"/>
                            <w:r w:rsidRPr="009C0457">
                              <w:rPr>
                                <w:rFonts w:ascii="Courier New" w:hAnsi="Courier New" w:cs="Courier New"/>
                                <w:sz w:val="20"/>
                                <w:szCs w:val="20"/>
                                <w:lang w:val="en-US"/>
                              </w:rPr>
                              <w:t>n+foobar</w:t>
                            </w:r>
                            <w:proofErr w:type="spellEnd"/>
                            <w:r w:rsidRPr="009C0457">
                              <w:rPr>
                                <w:rFonts w:ascii="Courier New" w:hAnsi="Courier New" w:cs="Courier New"/>
                                <w:sz w:val="20"/>
                                <w:szCs w:val="20"/>
                                <w:lang w:val="en-US"/>
                              </w:rPr>
                              <w:t>(n-1);</w:t>
                            </w:r>
                          </w:p>
                          <w:p w:rsidR="009C0457" w:rsidRPr="009C0457" w:rsidRDefault="009C0457" w:rsidP="009C0457">
                            <w:pPr>
                              <w:spacing w:after="0" w:line="240" w:lineRule="auto"/>
                              <w:rPr>
                                <w:rFonts w:ascii="Courier New" w:hAnsi="Courier New" w:cs="Courier New"/>
                                <w:sz w:val="20"/>
                                <w:szCs w:val="20"/>
                                <w:lang w:val="en-US"/>
                              </w:rPr>
                            </w:pPr>
                            <w:r w:rsidRPr="009C0457">
                              <w:rPr>
                                <w:rFonts w:ascii="Courier New" w:hAnsi="Courier New" w:cs="Courier New"/>
                                <w:sz w:val="20"/>
                                <w:szCs w:val="20"/>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5pt;margin-top:138.75pt;width:205.8pt;height:103.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">
                <v:textbox>
                  <w:txbxContent>
                    <w:p w:rsidR="009C0457" w:rsidRDefault="009C0457" w:rsidP="009C0457">
                      <w:pPr>
                        <w:spacing w:after="0" w:line="240" w:lineRule="auto"/>
                        <w:rPr>
                          <w:rFonts w:ascii="Courier New" w:hAnsi="Courier New" w:cs="Courier New"/>
                          <w:sz w:val="20"/>
                          <w:szCs w:val="20"/>
                          <w:lang w:val="en-US"/>
                        </w:rPr>
                      </w:pPr>
                      <w:r w:rsidRPr="009C0457">
                        <w:rPr>
                          <w:rFonts w:ascii="Courier New" w:hAnsi="Courier New" w:cs="Courier New"/>
                          <w:sz w:val="20"/>
                          <w:szCs w:val="20"/>
                          <w:lang w:val="en-US"/>
                        </w:rPr>
                        <w:t>Input: n (integer)</w:t>
                      </w:r>
                    </w:p>
                    <w:p w:rsidR="009C0457" w:rsidRPr="009C0457" w:rsidRDefault="009C0457" w:rsidP="009C0457">
                      <w:pPr>
                        <w:spacing w:after="0" w:line="240" w:lineRule="auto"/>
                        <w:rPr>
                          <w:rFonts w:ascii="Courier New" w:hAnsi="Courier New" w:cs="Courier New"/>
                          <w:sz w:val="20"/>
                          <w:szCs w:val="20"/>
                          <w:lang w:val="en-US"/>
                        </w:rPr>
                      </w:pPr>
                    </w:p>
                    <w:p w:rsidR="009C0457" w:rsidRPr="009C0457" w:rsidRDefault="009C0457" w:rsidP="009C0457">
                      <w:pPr>
                        <w:spacing w:after="0" w:line="240" w:lineRule="auto"/>
                        <w:rPr>
                          <w:rFonts w:ascii="Courier New" w:hAnsi="Courier New" w:cs="Courier New"/>
                          <w:sz w:val="20"/>
                          <w:szCs w:val="20"/>
                          <w:lang w:val="en-US"/>
                        </w:rPr>
                      </w:pPr>
                      <w:r w:rsidRPr="009C0457">
                        <w:rPr>
                          <w:rFonts w:ascii="Courier New" w:hAnsi="Courier New" w:cs="Courier New"/>
                          <w:sz w:val="20"/>
                          <w:szCs w:val="20"/>
                          <w:lang w:val="en-US"/>
                        </w:rPr>
                        <w:t xml:space="preserve">function </w:t>
                      </w:r>
                      <w:proofErr w:type="spellStart"/>
                      <w:r w:rsidRPr="009C0457">
                        <w:rPr>
                          <w:rFonts w:ascii="Courier New" w:hAnsi="Courier New" w:cs="Courier New"/>
                          <w:sz w:val="20"/>
                          <w:szCs w:val="20"/>
                          <w:lang w:val="en-US"/>
                        </w:rPr>
                        <w:t>foobar</w:t>
                      </w:r>
                      <w:proofErr w:type="spellEnd"/>
                      <w:r w:rsidRPr="009C0457">
                        <w:rPr>
                          <w:rFonts w:ascii="Courier New" w:hAnsi="Courier New" w:cs="Courier New"/>
                          <w:sz w:val="20"/>
                          <w:szCs w:val="20"/>
                          <w:lang w:val="en-US"/>
                        </w:rPr>
                        <w:t>(n</w:t>
                      </w:r>
                      <w:proofErr w:type="gramStart"/>
                      <w:r w:rsidRPr="009C0457">
                        <w:rPr>
                          <w:rFonts w:ascii="Courier New" w:hAnsi="Courier New" w:cs="Courier New"/>
                          <w:sz w:val="20"/>
                          <w:szCs w:val="20"/>
                          <w:lang w:val="en-US"/>
                        </w:rPr>
                        <w:t>){</w:t>
                      </w:r>
                      <w:proofErr w:type="gramEnd"/>
                    </w:p>
                    <w:p w:rsidR="009C0457" w:rsidRPr="009C0457" w:rsidRDefault="009C0457" w:rsidP="009C0457">
                      <w:pPr>
                        <w:tabs>
                          <w:tab w:val="left" w:pos="284"/>
                          <w:tab w:val="left" w:pos="567"/>
                        </w:tabs>
                        <w:spacing w:after="0" w:line="240" w:lineRule="auto"/>
                        <w:rPr>
                          <w:rFonts w:ascii="Courier New" w:hAnsi="Courier New" w:cs="Courier New"/>
                          <w:sz w:val="20"/>
                          <w:szCs w:val="20"/>
                          <w:lang w:val="en-US"/>
                        </w:rPr>
                      </w:pPr>
                      <w:r w:rsidRPr="009C0457">
                        <w:rPr>
                          <w:rFonts w:ascii="Courier New" w:hAnsi="Courier New" w:cs="Courier New"/>
                          <w:sz w:val="20"/>
                          <w:szCs w:val="20"/>
                          <w:lang w:val="en-US"/>
                        </w:rPr>
                        <w:tab/>
                        <w:t>if (n==0)</w:t>
                      </w:r>
                    </w:p>
                    <w:p w:rsidR="009C0457" w:rsidRPr="009C0457" w:rsidRDefault="009C0457" w:rsidP="009C0457">
                      <w:pPr>
                        <w:tabs>
                          <w:tab w:val="left" w:pos="284"/>
                          <w:tab w:val="left" w:pos="567"/>
                        </w:tabs>
                        <w:spacing w:after="0" w:line="240" w:lineRule="auto"/>
                        <w:rPr>
                          <w:rFonts w:ascii="Courier New" w:hAnsi="Courier New" w:cs="Courier New"/>
                          <w:sz w:val="20"/>
                          <w:szCs w:val="20"/>
                          <w:lang w:val="en-US"/>
                        </w:rPr>
                      </w:pPr>
                      <w:r w:rsidRPr="009C0457">
                        <w:rPr>
                          <w:rFonts w:ascii="Courier New" w:hAnsi="Courier New" w:cs="Courier New"/>
                          <w:sz w:val="20"/>
                          <w:szCs w:val="20"/>
                          <w:lang w:val="en-US"/>
                        </w:rPr>
                        <w:tab/>
                      </w:r>
                      <w:r w:rsidRPr="009C0457">
                        <w:rPr>
                          <w:rFonts w:ascii="Courier New" w:hAnsi="Courier New" w:cs="Courier New"/>
                          <w:sz w:val="20"/>
                          <w:szCs w:val="20"/>
                          <w:lang w:val="en-US"/>
                        </w:rPr>
                        <w:tab/>
                        <w:t>return 0;</w:t>
                      </w:r>
                    </w:p>
                    <w:p w:rsidR="009C0457" w:rsidRPr="009C0457" w:rsidRDefault="009C0457" w:rsidP="009C0457">
                      <w:pPr>
                        <w:tabs>
                          <w:tab w:val="left" w:pos="284"/>
                          <w:tab w:val="left" w:pos="567"/>
                        </w:tabs>
                        <w:spacing w:after="0" w:line="240" w:lineRule="auto"/>
                        <w:rPr>
                          <w:rFonts w:ascii="Courier New" w:hAnsi="Courier New" w:cs="Courier New"/>
                          <w:sz w:val="20"/>
                          <w:szCs w:val="20"/>
                          <w:lang w:val="en-US"/>
                        </w:rPr>
                      </w:pPr>
                      <w:r w:rsidRPr="009C0457">
                        <w:rPr>
                          <w:rFonts w:ascii="Courier New" w:hAnsi="Courier New" w:cs="Courier New"/>
                          <w:sz w:val="20"/>
                          <w:szCs w:val="20"/>
                          <w:lang w:val="en-US"/>
                        </w:rPr>
                        <w:tab/>
                        <w:t>else</w:t>
                      </w:r>
                    </w:p>
                    <w:p w:rsidR="009C0457" w:rsidRPr="009C0457" w:rsidRDefault="009C0457" w:rsidP="009C0457">
                      <w:pPr>
                        <w:tabs>
                          <w:tab w:val="left" w:pos="284"/>
                          <w:tab w:val="left" w:pos="567"/>
                        </w:tabs>
                        <w:spacing w:after="0" w:line="240" w:lineRule="auto"/>
                        <w:rPr>
                          <w:rFonts w:ascii="Courier New" w:hAnsi="Courier New" w:cs="Courier New"/>
                          <w:sz w:val="20"/>
                          <w:szCs w:val="20"/>
                          <w:lang w:val="en-US"/>
                        </w:rPr>
                      </w:pPr>
                      <w:r w:rsidRPr="009C0457">
                        <w:rPr>
                          <w:rFonts w:ascii="Courier New" w:hAnsi="Courier New" w:cs="Courier New"/>
                          <w:sz w:val="20"/>
                          <w:szCs w:val="20"/>
                          <w:lang w:val="en-US"/>
                        </w:rPr>
                        <w:tab/>
                      </w:r>
                      <w:r w:rsidRPr="009C0457">
                        <w:rPr>
                          <w:rFonts w:ascii="Courier New" w:hAnsi="Courier New" w:cs="Courier New"/>
                          <w:sz w:val="20"/>
                          <w:szCs w:val="20"/>
                          <w:lang w:val="en-US"/>
                        </w:rPr>
                        <w:tab/>
                        <w:t xml:space="preserve">return </w:t>
                      </w:r>
                      <w:proofErr w:type="spellStart"/>
                      <w:r w:rsidRPr="009C0457">
                        <w:rPr>
                          <w:rFonts w:ascii="Courier New" w:hAnsi="Courier New" w:cs="Courier New"/>
                          <w:sz w:val="20"/>
                          <w:szCs w:val="20"/>
                          <w:lang w:val="en-US"/>
                        </w:rPr>
                        <w:t>n+foobar</w:t>
                      </w:r>
                      <w:proofErr w:type="spellEnd"/>
                      <w:r w:rsidRPr="009C0457">
                        <w:rPr>
                          <w:rFonts w:ascii="Courier New" w:hAnsi="Courier New" w:cs="Courier New"/>
                          <w:sz w:val="20"/>
                          <w:szCs w:val="20"/>
                          <w:lang w:val="en-US"/>
                        </w:rPr>
                        <w:t>(n-1);</w:t>
                      </w:r>
                    </w:p>
                    <w:p w:rsidR="009C0457" w:rsidRPr="009C0457" w:rsidRDefault="009C0457" w:rsidP="009C0457">
                      <w:pPr>
                        <w:spacing w:after="0" w:line="240" w:lineRule="auto"/>
                        <w:rPr>
                          <w:rFonts w:ascii="Courier New" w:hAnsi="Courier New" w:cs="Courier New"/>
                          <w:sz w:val="20"/>
                          <w:szCs w:val="20"/>
                          <w:lang w:val="en-US"/>
                        </w:rPr>
                      </w:pPr>
                      <w:r w:rsidRPr="009C0457">
                        <w:rPr>
                          <w:rFonts w:ascii="Courier New" w:hAnsi="Courier New" w:cs="Courier New"/>
                          <w:sz w:val="20"/>
                          <w:szCs w:val="20"/>
                          <w:lang w:val="en-US"/>
                        </w:rPr>
                        <w:t>}</w:t>
                      </w:r>
                    </w:p>
                  </w:txbxContent>
                </v:textbox>
                <w10:wrap type="square"/>
              </v:shape>
            </w:pict>
          </mc:Fallback>
        </mc:AlternateContent>
      </w:r>
      <w:r w:rsidR="00551475" w:rsidRPr="00ED1A0D">
        <w:rPr>
          <w:color w:val="000000"/>
          <w:sz w:val="24"/>
          <w:szCs w:val="24"/>
          <w:lang w:val="sv-SE"/>
        </w:rPr>
        <w:t>Posisi gambar</w:t>
      </w:r>
      <w:r w:rsidR="00551475">
        <w:rPr>
          <w:color w:val="000000"/>
          <w:sz w:val="24"/>
          <w:szCs w:val="24"/>
          <w:lang w:val="sv-SE"/>
        </w:rPr>
        <w:t>, grafik</w:t>
      </w:r>
      <w:r w:rsidR="00551475" w:rsidRPr="00ED1A0D">
        <w:rPr>
          <w:color w:val="000000"/>
          <w:sz w:val="24"/>
          <w:szCs w:val="24"/>
          <w:lang w:val="sv-SE"/>
        </w:rPr>
        <w:t xml:space="preserve"> dan tabel berada pada awal atau akhir kolom</w:t>
      </w:r>
      <w:r w:rsidR="00551475">
        <w:rPr>
          <w:color w:val="000000"/>
          <w:sz w:val="24"/>
          <w:szCs w:val="24"/>
        </w:rPr>
        <w:t xml:space="preserve"> (pojok kanan bawah atau pojok kiri bawah atau pojok kanan atas atau pojok kiri atas)</w:t>
      </w:r>
      <w:r w:rsidR="00551475" w:rsidRPr="00ED1A0D">
        <w:rPr>
          <w:color w:val="000000"/>
          <w:sz w:val="24"/>
          <w:szCs w:val="24"/>
          <w:lang w:val="sv-SE"/>
        </w:rPr>
        <w:t>. Hindari penempatan pada tengah kolom. Gambar besar dan tabel dapat diperlebar memenuhi kedua kolom</w:t>
      </w:r>
      <w:r w:rsidR="00551475">
        <w:rPr>
          <w:color w:val="000000"/>
          <w:sz w:val="24"/>
          <w:szCs w:val="24"/>
        </w:rPr>
        <w:t xml:space="preserve"> seperti pada </w:t>
      </w:r>
      <w:r w:rsidR="00551475" w:rsidRPr="0017046E">
        <w:rPr>
          <w:b/>
          <w:color w:val="000000"/>
          <w:sz w:val="24"/>
          <w:szCs w:val="24"/>
        </w:rPr>
        <w:t>Tabel 2</w:t>
      </w:r>
      <w:r w:rsidR="00551475" w:rsidRPr="00ED1A0D">
        <w:rPr>
          <w:color w:val="000000"/>
          <w:sz w:val="24"/>
          <w:szCs w:val="24"/>
          <w:lang w:val="sv-SE"/>
        </w:rPr>
        <w:t>.</w:t>
      </w:r>
      <w:r w:rsidR="00551475" w:rsidRPr="00FC685F">
        <w:rPr>
          <w:color w:val="000000"/>
          <w:sz w:val="24"/>
          <w:szCs w:val="24"/>
          <w:lang w:val="sv-SE"/>
        </w:rPr>
        <w:t xml:space="preserve"> </w:t>
      </w:r>
      <w:r w:rsidR="00551475" w:rsidRPr="006F6B96">
        <w:rPr>
          <w:color w:val="000000"/>
          <w:sz w:val="24"/>
          <w:szCs w:val="24"/>
          <w:lang w:val="sv-SE"/>
        </w:rPr>
        <w:t>Hindari penempatan gambar dan tabel sebelum disebutkan di teks.</w:t>
      </w:r>
    </w:p>
    <w:p w:rsidR="009C0457" w:rsidRDefault="009C0457" w:rsidP="003F5A1B">
      <w:pPr>
        <w:spacing w:after="0" w:line="240" w:lineRule="auto"/>
        <w:ind w:left="567" w:hanging="567"/>
        <w:rPr>
          <w:sz w:val="20"/>
          <w:szCs w:val="20"/>
        </w:rPr>
      </w:pPr>
      <w:proofErr w:type="spellStart"/>
      <w:r>
        <w:rPr>
          <w:b/>
          <w:sz w:val="20"/>
          <w:szCs w:val="20"/>
          <w:lang w:val="en-US"/>
        </w:rPr>
        <w:t>Kode</w:t>
      </w:r>
      <w:proofErr w:type="spellEnd"/>
      <w:r>
        <w:rPr>
          <w:b/>
          <w:sz w:val="20"/>
          <w:szCs w:val="20"/>
          <w:lang w:val="en-US"/>
        </w:rPr>
        <w:t xml:space="preserve"> Program</w:t>
      </w:r>
      <w:r w:rsidRPr="00293815">
        <w:rPr>
          <w:b/>
          <w:sz w:val="20"/>
          <w:szCs w:val="20"/>
        </w:rPr>
        <w:t xml:space="preserve"> </w:t>
      </w:r>
      <w:r w:rsidR="003F5A1B">
        <w:rPr>
          <w:b/>
          <w:sz w:val="20"/>
          <w:szCs w:val="20"/>
          <w:lang w:val="en-US"/>
        </w:rPr>
        <w:t>1</w:t>
      </w:r>
      <w:r w:rsidRPr="00293815">
        <w:rPr>
          <w:b/>
          <w:sz w:val="20"/>
          <w:szCs w:val="20"/>
        </w:rPr>
        <w:t>.</w:t>
      </w:r>
      <w:r>
        <w:rPr>
          <w:sz w:val="20"/>
          <w:szCs w:val="20"/>
        </w:rPr>
        <w:t xml:space="preserve"> Keterangan </w:t>
      </w:r>
      <w:proofErr w:type="spellStart"/>
      <w:r w:rsidR="003F5A1B">
        <w:rPr>
          <w:sz w:val="20"/>
          <w:szCs w:val="20"/>
          <w:lang w:val="en-US"/>
        </w:rPr>
        <w:t>kode</w:t>
      </w:r>
      <w:proofErr w:type="spellEnd"/>
      <w:r w:rsidR="003F5A1B">
        <w:rPr>
          <w:sz w:val="20"/>
          <w:szCs w:val="20"/>
          <w:lang w:val="en-US"/>
        </w:rPr>
        <w:t xml:space="preserve"> program</w:t>
      </w:r>
      <w:r>
        <w:rPr>
          <w:sz w:val="20"/>
          <w:szCs w:val="20"/>
        </w:rPr>
        <w:t xml:space="preserve"> lebih dari satu baris ditulis menggunakan rata kiri</w:t>
      </w:r>
      <w:r w:rsidRPr="00572628">
        <w:rPr>
          <w:sz w:val="20"/>
          <w:szCs w:val="20"/>
        </w:rPr>
        <w:t xml:space="preserve"> (times new roman, 10 pt)</w:t>
      </w:r>
    </w:p>
    <w:p w:rsidR="003F5A1B" w:rsidRDefault="003F5A1B" w:rsidP="003F5A1B">
      <w:pPr>
        <w:spacing w:after="0" w:line="240" w:lineRule="auto"/>
        <w:ind w:left="567" w:hanging="567"/>
        <w:rPr>
          <w:b/>
          <w:sz w:val="20"/>
          <w:szCs w:val="20"/>
          <w:lang w:val="en-US"/>
        </w:rPr>
      </w:pPr>
    </w:p>
    <w:p w:rsidR="003F5A1B" w:rsidRDefault="003F5A1B" w:rsidP="003F5A1B">
      <w:pPr>
        <w:spacing w:after="0" w:line="240" w:lineRule="auto"/>
        <w:ind w:firstLine="426"/>
        <w:jc w:val="both"/>
        <w:rPr>
          <w:color w:val="000000"/>
          <w:sz w:val="24"/>
          <w:szCs w:val="24"/>
          <w:lang w:val="sv-SE"/>
        </w:rPr>
      </w:pPr>
      <w:r>
        <w:rPr>
          <w:color w:val="000000"/>
          <w:sz w:val="24"/>
          <w:szCs w:val="24"/>
          <w:lang w:val="sv-SE"/>
        </w:rPr>
        <w:t xml:space="preserve">Kode Program ditulis di dalam kotak garis pembatas dengan menggunakan tipe font </w:t>
      </w:r>
      <w:r w:rsidRPr="003F5A1B">
        <w:rPr>
          <w:rFonts w:ascii="Courier New" w:hAnsi="Courier New" w:cs="Courier New"/>
          <w:color w:val="000000"/>
          <w:sz w:val="24"/>
          <w:szCs w:val="24"/>
          <w:lang w:val="sv-SE"/>
        </w:rPr>
        <w:t>Courier New</w:t>
      </w:r>
      <w:r>
        <w:rPr>
          <w:color w:val="000000"/>
          <w:sz w:val="24"/>
          <w:szCs w:val="24"/>
          <w:lang w:val="sv-SE"/>
        </w:rPr>
        <w:t>, ukuran 10 dan menggunakan spasi 1.</w:t>
      </w:r>
    </w:p>
    <w:p w:rsidR="004C5EE4" w:rsidRDefault="004C5EE4" w:rsidP="006802BE">
      <w:pPr>
        <w:spacing w:after="0" w:line="240" w:lineRule="auto"/>
        <w:ind w:firstLine="426"/>
        <w:jc w:val="both"/>
        <w:rPr>
          <w:color w:val="000000"/>
          <w:sz w:val="24"/>
          <w:szCs w:val="24"/>
        </w:rPr>
      </w:pPr>
    </w:p>
    <w:p w:rsidR="003F5A1B" w:rsidRDefault="003F5A1B" w:rsidP="006802BE">
      <w:pPr>
        <w:spacing w:after="0" w:line="240" w:lineRule="auto"/>
        <w:ind w:firstLine="426"/>
        <w:jc w:val="both"/>
        <w:rPr>
          <w:color w:val="000000"/>
          <w:sz w:val="24"/>
          <w:szCs w:val="24"/>
        </w:rPr>
      </w:pPr>
    </w:p>
    <w:p w:rsidR="003F5A1B" w:rsidRDefault="003F5A1B" w:rsidP="006802BE">
      <w:pPr>
        <w:spacing w:after="0" w:line="240" w:lineRule="auto"/>
        <w:ind w:firstLine="426"/>
        <w:jc w:val="both"/>
        <w:rPr>
          <w:color w:val="000000"/>
          <w:sz w:val="24"/>
          <w:szCs w:val="24"/>
        </w:rPr>
      </w:pPr>
    </w:p>
    <w:p w:rsidR="003F5A1B" w:rsidRDefault="003F5A1B" w:rsidP="006802BE">
      <w:pPr>
        <w:spacing w:after="0" w:line="240" w:lineRule="auto"/>
        <w:ind w:firstLine="426"/>
        <w:jc w:val="both"/>
        <w:rPr>
          <w:color w:val="000000"/>
          <w:sz w:val="24"/>
          <w:szCs w:val="24"/>
        </w:rPr>
      </w:pPr>
    </w:p>
    <w:p w:rsidR="003F5A1B" w:rsidRPr="00AD25BF" w:rsidRDefault="003F5A1B" w:rsidP="006802BE">
      <w:pPr>
        <w:spacing w:after="0" w:line="240" w:lineRule="auto"/>
        <w:ind w:firstLine="426"/>
        <w:jc w:val="both"/>
        <w:rPr>
          <w:color w:val="000000"/>
          <w:sz w:val="24"/>
          <w:szCs w:val="24"/>
        </w:rPr>
      </w:pPr>
    </w:p>
    <w:p w:rsidR="00735007" w:rsidRPr="0018755C" w:rsidRDefault="00735007" w:rsidP="00861F13">
      <w:pPr>
        <w:spacing w:after="0" w:line="240" w:lineRule="auto"/>
        <w:jc w:val="center"/>
        <w:rPr>
          <w:b/>
          <w:color w:val="000000"/>
          <w:sz w:val="24"/>
          <w:szCs w:val="24"/>
        </w:rPr>
      </w:pPr>
      <w:bookmarkStart w:id="1" w:name="_GoBack"/>
      <w:bookmarkEnd w:id="1"/>
      <w:r w:rsidRPr="0018755C">
        <w:rPr>
          <w:b/>
          <w:color w:val="000000"/>
          <w:sz w:val="24"/>
          <w:szCs w:val="24"/>
        </w:rPr>
        <w:t>METODE PENELITIAN</w:t>
      </w:r>
    </w:p>
    <w:p w:rsidR="00735007" w:rsidRPr="0018755C" w:rsidRDefault="00735007" w:rsidP="00861F13">
      <w:pPr>
        <w:spacing w:after="0" w:line="240" w:lineRule="auto"/>
        <w:jc w:val="both"/>
        <w:rPr>
          <w:b/>
          <w:color w:val="000000"/>
          <w:sz w:val="24"/>
          <w:szCs w:val="24"/>
        </w:rPr>
      </w:pPr>
    </w:p>
    <w:p w:rsidR="00AA3B13" w:rsidRPr="00572628" w:rsidRDefault="0086499B" w:rsidP="00861F13">
      <w:pPr>
        <w:spacing w:after="0" w:line="240" w:lineRule="auto"/>
        <w:ind w:firstLine="426"/>
        <w:jc w:val="both"/>
        <w:rPr>
          <w:color w:val="000000"/>
          <w:sz w:val="24"/>
          <w:szCs w:val="24"/>
        </w:rPr>
      </w:pPr>
      <w:r w:rsidRPr="00572628">
        <w:rPr>
          <w:color w:val="000000"/>
          <w:sz w:val="24"/>
          <w:szCs w:val="24"/>
        </w:rPr>
        <w:t>Berisi</w:t>
      </w:r>
      <w:r w:rsidR="004E4F2A" w:rsidRPr="00572628">
        <w:rPr>
          <w:color w:val="000000"/>
          <w:sz w:val="24"/>
          <w:szCs w:val="24"/>
        </w:rPr>
        <w:t xml:space="preserve"> </w:t>
      </w:r>
      <w:r w:rsidR="00861F13" w:rsidRPr="00572628">
        <w:rPr>
          <w:color w:val="000000"/>
          <w:sz w:val="24"/>
          <w:szCs w:val="24"/>
        </w:rPr>
        <w:t>prosedur pengambilan data,</w:t>
      </w:r>
      <w:r w:rsidR="00AA3B13" w:rsidRPr="00572628">
        <w:rPr>
          <w:color w:val="000000"/>
          <w:sz w:val="24"/>
          <w:szCs w:val="24"/>
        </w:rPr>
        <w:t xml:space="preserve"> teknik analisis data</w:t>
      </w:r>
      <w:r w:rsidR="00BF0B35" w:rsidRPr="00572628">
        <w:rPr>
          <w:color w:val="000000"/>
          <w:sz w:val="24"/>
          <w:szCs w:val="24"/>
        </w:rPr>
        <w:t xml:space="preserve">, serta hal lain yang berkaitan dengan </w:t>
      </w:r>
      <w:r w:rsidR="000033FF">
        <w:rPr>
          <w:color w:val="000000"/>
          <w:sz w:val="24"/>
          <w:szCs w:val="24"/>
        </w:rPr>
        <w:t>isi jurnal</w:t>
      </w:r>
      <w:r w:rsidR="00BF0B35" w:rsidRPr="00572628">
        <w:rPr>
          <w:color w:val="000000"/>
          <w:sz w:val="24"/>
          <w:szCs w:val="24"/>
        </w:rPr>
        <w:t>.</w:t>
      </w:r>
    </w:p>
    <w:p w:rsidR="00AA3B13" w:rsidRPr="00572628" w:rsidRDefault="00AA3B13" w:rsidP="00861F13">
      <w:pPr>
        <w:spacing w:after="0" w:line="240" w:lineRule="auto"/>
        <w:ind w:firstLine="426"/>
        <w:jc w:val="both"/>
        <w:rPr>
          <w:sz w:val="24"/>
          <w:szCs w:val="24"/>
        </w:rPr>
      </w:pPr>
    </w:p>
    <w:p w:rsidR="00735007" w:rsidRPr="0018755C" w:rsidRDefault="002F0434" w:rsidP="00861F13">
      <w:pPr>
        <w:pStyle w:val="ListParagraph"/>
        <w:spacing w:after="0" w:line="240" w:lineRule="auto"/>
        <w:ind w:left="993" w:hanging="567"/>
        <w:jc w:val="center"/>
        <w:rPr>
          <w:b/>
          <w:color w:val="000000"/>
          <w:szCs w:val="24"/>
          <w:lang w:val="id-ID"/>
        </w:rPr>
      </w:pPr>
      <w:r w:rsidRPr="0018755C">
        <w:rPr>
          <w:b/>
          <w:color w:val="000000"/>
          <w:szCs w:val="24"/>
          <w:lang w:val="id-ID"/>
        </w:rPr>
        <w:t>HASIL DAN PEMBAHASAN</w:t>
      </w:r>
    </w:p>
    <w:p w:rsidR="00534562" w:rsidRPr="00572628" w:rsidRDefault="00534562" w:rsidP="00861F13">
      <w:pPr>
        <w:spacing w:after="0" w:line="240" w:lineRule="auto"/>
        <w:rPr>
          <w:b/>
          <w:color w:val="000000"/>
          <w:sz w:val="24"/>
          <w:szCs w:val="24"/>
        </w:rPr>
      </w:pPr>
    </w:p>
    <w:p w:rsidR="00DE6635" w:rsidRPr="00572628" w:rsidRDefault="00DE6635" w:rsidP="004D3AA0">
      <w:pPr>
        <w:pStyle w:val="BodyText2"/>
        <w:spacing w:line="240" w:lineRule="auto"/>
        <w:ind w:firstLine="425"/>
        <w:rPr>
          <w:szCs w:val="24"/>
          <w:lang w:val="id-ID"/>
        </w:rPr>
      </w:pPr>
      <w:r w:rsidRPr="00DE6635">
        <w:rPr>
          <w:spacing w:val="-7"/>
          <w:szCs w:val="24"/>
          <w:lang w:val="id-ID"/>
        </w:rPr>
        <w:t>Memuat hasil dan pembahasan tentang penelitian yang dilakukan</w:t>
      </w:r>
      <w:r w:rsidR="00BB0BB5">
        <w:rPr>
          <w:spacing w:val="-7"/>
          <w:szCs w:val="24"/>
          <w:lang w:val="id-ID"/>
        </w:rPr>
        <w:t xml:space="preserve"> dalam jurnal</w:t>
      </w:r>
      <w:r w:rsidRPr="00DE6635">
        <w:rPr>
          <w:szCs w:val="24"/>
          <w:lang w:val="id-ID"/>
        </w:rPr>
        <w:t>.</w:t>
      </w:r>
      <w:r w:rsidR="004D3AA0">
        <w:rPr>
          <w:szCs w:val="24"/>
          <w:lang w:val="id-ID"/>
        </w:rPr>
        <w:t xml:space="preserve"> </w:t>
      </w:r>
      <w:r w:rsidRPr="00DE6635">
        <w:rPr>
          <w:szCs w:val="24"/>
          <w:lang w:val="sv-SE"/>
        </w:rPr>
        <w:t xml:space="preserve">Hasil merupakan bagian utama </w:t>
      </w:r>
      <w:r w:rsidR="00520745">
        <w:rPr>
          <w:szCs w:val="24"/>
          <w:lang w:val="sv-SE"/>
        </w:rPr>
        <w:t xml:space="preserve">dari </w:t>
      </w:r>
      <w:r w:rsidRPr="00DE6635">
        <w:rPr>
          <w:szCs w:val="24"/>
          <w:lang w:val="sv-SE"/>
        </w:rPr>
        <w:t xml:space="preserve">artikel ilmiah, </w:t>
      </w:r>
      <w:r w:rsidR="00BB0BB5">
        <w:rPr>
          <w:szCs w:val="24"/>
          <w:lang w:val="sv-SE"/>
        </w:rPr>
        <w:t>yang berisi</w:t>
      </w:r>
      <w:r w:rsidRPr="00DE6635">
        <w:rPr>
          <w:szCs w:val="24"/>
          <w:lang w:val="sv-SE"/>
        </w:rPr>
        <w:t xml:space="preserve"> </w:t>
      </w:r>
      <w:r w:rsidR="00BB0BB5" w:rsidRPr="00572628">
        <w:rPr>
          <w:szCs w:val="24"/>
          <w:lang w:val="id-ID"/>
        </w:rPr>
        <w:t>hasil penelitian.</w:t>
      </w:r>
      <w:r w:rsidRPr="00572628">
        <w:rPr>
          <w:szCs w:val="24"/>
          <w:lang w:val="id-ID"/>
        </w:rPr>
        <w:t xml:space="preserve"> Hasil d</w:t>
      </w:r>
      <w:r w:rsidR="00BB0BB5">
        <w:rPr>
          <w:szCs w:val="24"/>
          <w:lang w:val="sv-SE"/>
        </w:rPr>
        <w:t>apat disajikan d</w:t>
      </w:r>
      <w:r w:rsidR="00BB0BB5" w:rsidRPr="00572628">
        <w:rPr>
          <w:szCs w:val="24"/>
          <w:lang w:val="id-ID"/>
        </w:rPr>
        <w:t>alam bentuk</w:t>
      </w:r>
      <w:r w:rsidRPr="00DE6635">
        <w:rPr>
          <w:szCs w:val="24"/>
          <w:lang w:val="sv-SE"/>
        </w:rPr>
        <w:t xml:space="preserve"> tab</w:t>
      </w:r>
      <w:r w:rsidRPr="00572628">
        <w:rPr>
          <w:szCs w:val="24"/>
          <w:lang w:val="id-ID"/>
        </w:rPr>
        <w:t>el</w:t>
      </w:r>
      <w:r w:rsidR="00BB0BB5">
        <w:rPr>
          <w:szCs w:val="24"/>
          <w:lang w:val="sv-SE"/>
        </w:rPr>
        <w:t xml:space="preserve"> atau grafik</w:t>
      </w:r>
      <w:r w:rsidRPr="00DE6635">
        <w:rPr>
          <w:szCs w:val="24"/>
          <w:lang w:val="sv-SE"/>
        </w:rPr>
        <w:t xml:space="preserve"> untuk memperjelas hasil secara verbal</w:t>
      </w:r>
      <w:r w:rsidR="00BB0BB5" w:rsidRPr="00572628">
        <w:rPr>
          <w:szCs w:val="24"/>
          <w:lang w:val="id-ID"/>
        </w:rPr>
        <w:t>.</w:t>
      </w:r>
      <w:r w:rsidR="004D3AA0">
        <w:rPr>
          <w:szCs w:val="24"/>
          <w:lang w:val="id-ID"/>
        </w:rPr>
        <w:t xml:space="preserve"> </w:t>
      </w:r>
      <w:r w:rsidRPr="00DE6635">
        <w:rPr>
          <w:szCs w:val="24"/>
          <w:lang w:val="fi-FI"/>
        </w:rPr>
        <w:t>Pembahasan merupakan bagian dari keseluruhan isi artikel ilm</w:t>
      </w:r>
      <w:r w:rsidR="00BB0BB5">
        <w:rPr>
          <w:szCs w:val="24"/>
          <w:lang w:val="fi-FI"/>
        </w:rPr>
        <w:t xml:space="preserve">iah. Tujuan pembahasan adalah </w:t>
      </w:r>
      <w:r w:rsidR="00BB0BB5" w:rsidRPr="00572628">
        <w:rPr>
          <w:szCs w:val="24"/>
          <w:lang w:val="id-ID"/>
        </w:rPr>
        <w:t>m</w:t>
      </w:r>
      <w:r w:rsidRPr="00DE6635">
        <w:rPr>
          <w:szCs w:val="24"/>
          <w:lang w:val="fi-FI"/>
        </w:rPr>
        <w:t>enjawab masalah penelitian, menafsirkan temuan-temuan, mengintegrasikan temuan dari penelitian ke dalam kumpulan pengetahuan yang telah ada dan menyusun teori baru atau memodifikasi teori yang sudah ada</w:t>
      </w:r>
      <w:r w:rsidRPr="005C15CB">
        <w:rPr>
          <w:szCs w:val="24"/>
          <w:lang w:val="fi-FI"/>
        </w:rPr>
        <w:t>.</w:t>
      </w:r>
    </w:p>
    <w:p w:rsidR="00BB0BB5" w:rsidRPr="00BB0BB5" w:rsidRDefault="00BB0BB5" w:rsidP="00861F13">
      <w:pPr>
        <w:spacing w:after="0" w:line="240" w:lineRule="auto"/>
        <w:ind w:firstLine="547"/>
        <w:jc w:val="both"/>
        <w:rPr>
          <w:sz w:val="24"/>
          <w:szCs w:val="24"/>
        </w:rPr>
      </w:pPr>
    </w:p>
    <w:p w:rsidR="00735007" w:rsidRPr="005C15CB" w:rsidRDefault="00735007" w:rsidP="00861F13">
      <w:pPr>
        <w:pStyle w:val="ListParagraph"/>
        <w:spacing w:after="0" w:line="240" w:lineRule="auto"/>
        <w:ind w:left="0"/>
        <w:jc w:val="center"/>
        <w:rPr>
          <w:b/>
          <w:color w:val="000000"/>
          <w:szCs w:val="24"/>
          <w:lang w:eastAsia="id-ID"/>
        </w:rPr>
      </w:pPr>
      <w:r w:rsidRPr="005C15CB">
        <w:rPr>
          <w:b/>
          <w:color w:val="000000"/>
          <w:szCs w:val="24"/>
          <w:lang w:val="id-ID" w:eastAsia="id-ID"/>
        </w:rPr>
        <w:t>KESIMPULAN</w:t>
      </w:r>
    </w:p>
    <w:p w:rsidR="001E74ED" w:rsidRPr="005C15CB" w:rsidRDefault="001E74ED" w:rsidP="00861F13">
      <w:pPr>
        <w:pStyle w:val="ListParagraph"/>
        <w:spacing w:after="0" w:line="240" w:lineRule="auto"/>
        <w:ind w:left="0"/>
        <w:jc w:val="center"/>
        <w:rPr>
          <w:b/>
          <w:color w:val="000000"/>
          <w:szCs w:val="24"/>
          <w:lang w:eastAsia="id-ID"/>
        </w:rPr>
      </w:pPr>
    </w:p>
    <w:p w:rsidR="001E74ED" w:rsidRDefault="001E74ED" w:rsidP="00861F13">
      <w:pPr>
        <w:tabs>
          <w:tab w:val="left" w:pos="7740"/>
        </w:tabs>
        <w:spacing w:after="0" w:line="240" w:lineRule="auto"/>
        <w:ind w:firstLine="547"/>
        <w:jc w:val="both"/>
        <w:rPr>
          <w:sz w:val="24"/>
          <w:szCs w:val="24"/>
        </w:rPr>
      </w:pPr>
      <w:r w:rsidRPr="001E74ED">
        <w:rPr>
          <w:sz w:val="24"/>
          <w:szCs w:val="24"/>
          <w:lang w:val="fi-FI"/>
        </w:rPr>
        <w:t xml:space="preserve">Berisi </w:t>
      </w:r>
      <w:r w:rsidR="00830240">
        <w:rPr>
          <w:sz w:val="24"/>
          <w:szCs w:val="24"/>
          <w:lang w:val="fi-FI"/>
        </w:rPr>
        <w:t>kesimpulan yang diperoleh</w:t>
      </w:r>
      <w:r w:rsidRPr="001E74ED">
        <w:rPr>
          <w:sz w:val="24"/>
          <w:szCs w:val="24"/>
          <w:lang w:val="fi-FI"/>
        </w:rPr>
        <w:t xml:space="preserve"> </w:t>
      </w:r>
      <w:r w:rsidR="00830240">
        <w:rPr>
          <w:sz w:val="24"/>
          <w:szCs w:val="24"/>
          <w:lang w:val="fi-FI"/>
        </w:rPr>
        <w:t>dan</w:t>
      </w:r>
      <w:r w:rsidRPr="001E74ED">
        <w:rPr>
          <w:sz w:val="24"/>
          <w:szCs w:val="24"/>
          <w:lang w:val="fi-FI"/>
        </w:rPr>
        <w:t xml:space="preserve"> memuat jawaban atas pertanyaan penelitian. </w:t>
      </w:r>
    </w:p>
    <w:p w:rsidR="004D3AA0" w:rsidRDefault="004D3AA0" w:rsidP="00861F13">
      <w:pPr>
        <w:tabs>
          <w:tab w:val="left" w:pos="7740"/>
        </w:tabs>
        <w:spacing w:after="0" w:line="240" w:lineRule="auto"/>
        <w:ind w:firstLine="547"/>
        <w:jc w:val="both"/>
        <w:rPr>
          <w:sz w:val="24"/>
          <w:szCs w:val="24"/>
        </w:rPr>
      </w:pPr>
    </w:p>
    <w:p w:rsidR="008E4A8F" w:rsidRDefault="008E4A8F" w:rsidP="00861F13">
      <w:pPr>
        <w:tabs>
          <w:tab w:val="left" w:pos="7740"/>
        </w:tabs>
        <w:spacing w:after="0" w:line="240" w:lineRule="auto"/>
        <w:jc w:val="center"/>
        <w:rPr>
          <w:b/>
          <w:color w:val="000000"/>
          <w:sz w:val="24"/>
          <w:szCs w:val="24"/>
        </w:rPr>
      </w:pPr>
      <w:r w:rsidRPr="008E4A8F">
        <w:rPr>
          <w:b/>
          <w:color w:val="000000"/>
          <w:sz w:val="24"/>
          <w:szCs w:val="24"/>
        </w:rPr>
        <w:t>UCAPAN TERIMAKASIH</w:t>
      </w:r>
    </w:p>
    <w:p w:rsidR="004D3AA0" w:rsidRPr="008E4A8F" w:rsidRDefault="004D3AA0" w:rsidP="00861F13">
      <w:pPr>
        <w:tabs>
          <w:tab w:val="left" w:pos="7740"/>
        </w:tabs>
        <w:spacing w:after="0" w:line="240" w:lineRule="auto"/>
        <w:jc w:val="center"/>
        <w:rPr>
          <w:b/>
          <w:color w:val="000000"/>
          <w:sz w:val="24"/>
          <w:szCs w:val="24"/>
          <w:lang w:eastAsia="ja-JP"/>
        </w:rPr>
      </w:pPr>
    </w:p>
    <w:p w:rsidR="00676B79" w:rsidRPr="00572628" w:rsidRDefault="008E4A8F" w:rsidP="00861F13">
      <w:pPr>
        <w:pStyle w:val="BodyTextIndent3"/>
        <w:tabs>
          <w:tab w:val="left" w:pos="7740"/>
        </w:tabs>
        <w:ind w:firstLine="547"/>
        <w:rPr>
          <w:color w:val="000000"/>
          <w:lang w:val="id-ID" w:eastAsia="ja-JP"/>
        </w:rPr>
      </w:pPr>
      <w:r w:rsidRPr="00572628">
        <w:rPr>
          <w:b/>
          <w:color w:val="000000"/>
          <w:lang w:val="id-ID" w:eastAsia="ja-JP"/>
        </w:rPr>
        <w:t>Jika ada</w:t>
      </w:r>
      <w:r w:rsidRPr="00572628">
        <w:rPr>
          <w:color w:val="000000"/>
          <w:lang w:val="id-ID" w:eastAsia="ja-JP"/>
        </w:rPr>
        <w:t xml:space="preserve">, ucapan terimakasih ditujukan kepada institusi resmi atau perorangan sebagai penyandang dana atau telah memberikan kontribusi lain dalam penelitian. </w:t>
      </w:r>
    </w:p>
    <w:p w:rsidR="004C5EE4" w:rsidRDefault="004C5EE4" w:rsidP="00861F13">
      <w:pPr>
        <w:pStyle w:val="BodyTextIndent3"/>
        <w:tabs>
          <w:tab w:val="left" w:pos="7740"/>
        </w:tabs>
        <w:ind w:firstLine="547"/>
        <w:rPr>
          <w:color w:val="000000"/>
          <w:lang w:val="id-ID" w:eastAsia="ja-JP"/>
        </w:rPr>
      </w:pPr>
    </w:p>
    <w:p w:rsidR="00533556" w:rsidRPr="00572628" w:rsidRDefault="00533556" w:rsidP="00861F13">
      <w:pPr>
        <w:pStyle w:val="BodyTextIndent3"/>
        <w:tabs>
          <w:tab w:val="left" w:pos="7740"/>
        </w:tabs>
        <w:ind w:firstLine="547"/>
        <w:jc w:val="center"/>
        <w:rPr>
          <w:b/>
          <w:color w:val="000000"/>
          <w:lang w:val="id-ID"/>
        </w:rPr>
      </w:pPr>
      <w:r w:rsidRPr="00572628">
        <w:rPr>
          <w:b/>
          <w:color w:val="000000"/>
          <w:lang w:val="id-ID"/>
        </w:rPr>
        <w:t>DAFTAR PUSTAKA</w:t>
      </w:r>
    </w:p>
    <w:p w:rsidR="00B05E04" w:rsidRPr="00572628" w:rsidRDefault="00B05E04" w:rsidP="00861F13">
      <w:pPr>
        <w:pStyle w:val="BodyTextIndent3"/>
        <w:tabs>
          <w:tab w:val="left" w:pos="7740"/>
        </w:tabs>
        <w:ind w:firstLine="0"/>
        <w:rPr>
          <w:b/>
          <w:color w:val="000000"/>
          <w:lang w:val="id-ID"/>
        </w:rPr>
      </w:pPr>
    </w:p>
    <w:p w:rsidR="006164D8" w:rsidRDefault="00BD7465" w:rsidP="00426CB2">
      <w:pPr>
        <w:pStyle w:val="BodyText2"/>
        <w:spacing w:line="240" w:lineRule="auto"/>
        <w:ind w:firstLine="425"/>
        <w:rPr>
          <w:spacing w:val="-7"/>
          <w:szCs w:val="24"/>
          <w:lang w:val="id-ID"/>
        </w:rPr>
      </w:pPr>
      <w:r w:rsidRPr="00572628">
        <w:rPr>
          <w:spacing w:val="-7"/>
          <w:szCs w:val="24"/>
          <w:lang w:val="id-ID"/>
        </w:rPr>
        <w:t>Daftar pustaka</w:t>
      </w:r>
      <w:r w:rsidRPr="00BD7465">
        <w:rPr>
          <w:spacing w:val="-7"/>
          <w:szCs w:val="24"/>
          <w:lang w:val="id-ID"/>
        </w:rPr>
        <w:t xml:space="preserve"> </w:t>
      </w:r>
      <w:r w:rsidR="001A04BB" w:rsidRPr="00572628">
        <w:rPr>
          <w:spacing w:val="-7"/>
          <w:szCs w:val="24"/>
          <w:lang w:val="id-ID"/>
        </w:rPr>
        <w:t>hanya</w:t>
      </w:r>
      <w:r w:rsidR="00BD5492" w:rsidRPr="00572628">
        <w:rPr>
          <w:spacing w:val="-7"/>
          <w:szCs w:val="24"/>
          <w:lang w:val="id-ID"/>
        </w:rPr>
        <w:t xml:space="preserve"> memuat</w:t>
      </w:r>
      <w:r w:rsidR="001A04BB" w:rsidRPr="00572628">
        <w:rPr>
          <w:spacing w:val="-7"/>
          <w:szCs w:val="24"/>
          <w:lang w:val="id-ID"/>
        </w:rPr>
        <w:t xml:space="preserve"> </w:t>
      </w:r>
      <w:r w:rsidR="004C5EE4" w:rsidRPr="00572628">
        <w:rPr>
          <w:spacing w:val="-7"/>
          <w:szCs w:val="24"/>
          <w:lang w:val="id-ID"/>
        </w:rPr>
        <w:t>referensi</w:t>
      </w:r>
      <w:r w:rsidR="001A04BB" w:rsidRPr="00572628">
        <w:rPr>
          <w:spacing w:val="-7"/>
          <w:szCs w:val="24"/>
          <w:lang w:val="id-ID"/>
        </w:rPr>
        <w:t xml:space="preserve"> </w:t>
      </w:r>
      <w:r w:rsidR="004D3AA0">
        <w:rPr>
          <w:spacing w:val="-7"/>
          <w:szCs w:val="24"/>
          <w:lang w:val="id-ID"/>
        </w:rPr>
        <w:t>ya</w:t>
      </w:r>
      <w:r w:rsidR="004C5EE4" w:rsidRPr="00572628">
        <w:rPr>
          <w:spacing w:val="-7"/>
          <w:szCs w:val="24"/>
          <w:lang w:val="id-ID"/>
        </w:rPr>
        <w:t>n</w:t>
      </w:r>
      <w:r w:rsidR="004D3AA0">
        <w:rPr>
          <w:spacing w:val="-7"/>
          <w:szCs w:val="24"/>
          <w:lang w:val="id-ID"/>
        </w:rPr>
        <w:t xml:space="preserve">g terdapat pada isi </w:t>
      </w:r>
      <w:r w:rsidR="004C5EE4" w:rsidRPr="00572628">
        <w:rPr>
          <w:spacing w:val="-7"/>
          <w:szCs w:val="24"/>
          <w:lang w:val="id-ID"/>
        </w:rPr>
        <w:t>artikel</w:t>
      </w:r>
      <w:r w:rsidR="004D3AA0">
        <w:rPr>
          <w:spacing w:val="-7"/>
          <w:szCs w:val="24"/>
          <w:lang w:val="id-ID"/>
        </w:rPr>
        <w:t xml:space="preserve"> </w:t>
      </w:r>
      <w:r w:rsidR="001A04BB" w:rsidRPr="00572628">
        <w:rPr>
          <w:spacing w:val="-7"/>
          <w:szCs w:val="24"/>
          <w:lang w:val="id-ID"/>
        </w:rPr>
        <w:t xml:space="preserve">saja dan </w:t>
      </w:r>
      <w:r w:rsidR="00C8648F" w:rsidRPr="00572628">
        <w:rPr>
          <w:spacing w:val="-7"/>
          <w:szCs w:val="24"/>
          <w:lang w:val="id-ID"/>
        </w:rPr>
        <w:t>di</w:t>
      </w:r>
      <w:r w:rsidRPr="00BD7465">
        <w:rPr>
          <w:spacing w:val="-7"/>
          <w:szCs w:val="24"/>
          <w:lang w:val="id-ID"/>
        </w:rPr>
        <w:t>urut</w:t>
      </w:r>
      <w:r w:rsidR="00C8648F" w:rsidRPr="00572628">
        <w:rPr>
          <w:spacing w:val="-7"/>
          <w:szCs w:val="24"/>
          <w:lang w:val="id-ID"/>
        </w:rPr>
        <w:t>kan</w:t>
      </w:r>
      <w:r w:rsidRPr="00BD7465">
        <w:rPr>
          <w:spacing w:val="-7"/>
          <w:szCs w:val="24"/>
          <w:lang w:val="id-ID"/>
        </w:rPr>
        <w:t xml:space="preserve"> </w:t>
      </w:r>
      <w:r w:rsidR="00C8648F" w:rsidRPr="00572628">
        <w:rPr>
          <w:spacing w:val="-7"/>
          <w:szCs w:val="24"/>
          <w:lang w:val="id-ID"/>
        </w:rPr>
        <w:lastRenderedPageBreak/>
        <w:t xml:space="preserve">sesuai </w:t>
      </w:r>
      <w:r w:rsidR="004C5EE4" w:rsidRPr="00572628">
        <w:rPr>
          <w:spacing w:val="-7"/>
          <w:szCs w:val="24"/>
          <w:lang w:val="id-ID"/>
        </w:rPr>
        <w:t>urutan sitasi dalam artikel</w:t>
      </w:r>
      <w:r w:rsidR="00C8648F" w:rsidRPr="00572628">
        <w:rPr>
          <w:spacing w:val="-7"/>
          <w:szCs w:val="24"/>
          <w:lang w:val="id-ID"/>
        </w:rPr>
        <w:t>.</w:t>
      </w:r>
      <w:r w:rsidRPr="00BD7465">
        <w:rPr>
          <w:spacing w:val="-7"/>
          <w:szCs w:val="24"/>
          <w:lang w:val="id-ID"/>
        </w:rPr>
        <w:t xml:space="preserve"> Urutan penulisan </w:t>
      </w:r>
      <w:r w:rsidR="004D3AA0">
        <w:rPr>
          <w:spacing w:val="-7"/>
          <w:szCs w:val="24"/>
          <w:lang w:val="id-ID"/>
        </w:rPr>
        <w:t>pada daftar pustaka</w:t>
      </w:r>
      <w:r w:rsidRPr="00BD7465">
        <w:rPr>
          <w:spacing w:val="-7"/>
          <w:szCs w:val="24"/>
          <w:lang w:val="id-ID"/>
        </w:rPr>
        <w:t xml:space="preserve"> </w:t>
      </w:r>
      <w:r w:rsidR="00FA55CD">
        <w:rPr>
          <w:spacing w:val="-7"/>
          <w:szCs w:val="24"/>
          <w:lang w:val="id-ID"/>
        </w:rPr>
        <w:t>adalah nama penulis</w:t>
      </w:r>
      <w:r w:rsidRPr="00BD7465">
        <w:rPr>
          <w:spacing w:val="-7"/>
          <w:szCs w:val="24"/>
          <w:lang w:val="id-ID"/>
        </w:rPr>
        <w:t>, tahun publikas</w:t>
      </w:r>
      <w:r w:rsidR="00920466">
        <w:rPr>
          <w:spacing w:val="-7"/>
          <w:szCs w:val="24"/>
          <w:lang w:val="id-ID"/>
        </w:rPr>
        <w:t>i, judul</w:t>
      </w:r>
      <w:r w:rsidRPr="00BD7465">
        <w:rPr>
          <w:spacing w:val="-7"/>
          <w:szCs w:val="24"/>
          <w:lang w:val="id-ID"/>
        </w:rPr>
        <w:t xml:space="preserve"> sumber</w:t>
      </w:r>
      <w:r w:rsidR="00FA55CD">
        <w:rPr>
          <w:spacing w:val="-7"/>
          <w:szCs w:val="24"/>
          <w:lang w:val="id-ID"/>
        </w:rPr>
        <w:t xml:space="preserve"> dan nama jurnal</w:t>
      </w:r>
      <w:r w:rsidR="002F69F1">
        <w:rPr>
          <w:spacing w:val="-7"/>
          <w:szCs w:val="24"/>
          <w:lang w:val="id-ID"/>
        </w:rPr>
        <w:t xml:space="preserve"> atau buku</w:t>
      </w:r>
      <w:r w:rsidR="00920466">
        <w:rPr>
          <w:spacing w:val="-7"/>
          <w:szCs w:val="24"/>
          <w:lang w:val="id-ID"/>
        </w:rPr>
        <w:t xml:space="preserve"> yang menerbitkan sumber</w:t>
      </w:r>
      <w:r w:rsidRPr="00BD7465">
        <w:rPr>
          <w:spacing w:val="-7"/>
          <w:szCs w:val="24"/>
          <w:lang w:val="id-ID"/>
        </w:rPr>
        <w:t xml:space="preserve">. Nama jurnal, nama konferensi, </w:t>
      </w:r>
      <w:r w:rsidR="00FA55CD">
        <w:rPr>
          <w:spacing w:val="-7"/>
          <w:szCs w:val="24"/>
          <w:lang w:val="id-ID"/>
        </w:rPr>
        <w:t xml:space="preserve"> </w:t>
      </w:r>
      <w:r w:rsidRPr="00FA55CD">
        <w:rPr>
          <w:i/>
          <w:spacing w:val="-7"/>
          <w:szCs w:val="24"/>
          <w:lang w:val="id-ID"/>
        </w:rPr>
        <w:t>proceeding</w:t>
      </w:r>
      <w:r w:rsidRPr="00BD7465">
        <w:rPr>
          <w:spacing w:val="-7"/>
          <w:szCs w:val="24"/>
          <w:lang w:val="id-ID"/>
        </w:rPr>
        <w:t xml:space="preserve"> dan judul buku harus ditulis dalam </w:t>
      </w:r>
      <w:r w:rsidRPr="00BD7465">
        <w:rPr>
          <w:i/>
          <w:spacing w:val="-7"/>
          <w:szCs w:val="24"/>
          <w:lang w:val="id-ID"/>
        </w:rPr>
        <w:t>italic</w:t>
      </w:r>
      <w:r w:rsidRPr="00BD7465">
        <w:rPr>
          <w:spacing w:val="-7"/>
          <w:szCs w:val="24"/>
          <w:lang w:val="id-ID"/>
        </w:rPr>
        <w:t xml:space="preserve"> dan tiap huruf pertama pada judul yang bukan merupakan kata sambung ataupun artikel, ditulis dengan huruf kapital.</w:t>
      </w:r>
    </w:p>
    <w:p w:rsidR="006164D8" w:rsidRPr="00572628" w:rsidRDefault="006164D8" w:rsidP="00426CB2">
      <w:pPr>
        <w:pStyle w:val="BodyText2"/>
        <w:spacing w:line="240" w:lineRule="auto"/>
        <w:ind w:firstLine="425"/>
        <w:rPr>
          <w:spacing w:val="-7"/>
          <w:szCs w:val="24"/>
          <w:lang w:val="de-DE"/>
        </w:rPr>
      </w:pPr>
      <w:r w:rsidRPr="00572628">
        <w:rPr>
          <w:spacing w:val="-7"/>
          <w:szCs w:val="24"/>
          <w:lang w:val="de-DE"/>
        </w:rPr>
        <w:t>Banyaknya sitasi yang digunakan minimal sebanyak 10 artikel (diusahakan tahun terbit artikel adalah 10 tahun terakhir)</w:t>
      </w:r>
      <w:r w:rsidR="00551475" w:rsidRPr="00572628">
        <w:rPr>
          <w:spacing w:val="-7"/>
          <w:szCs w:val="24"/>
          <w:lang w:val="de-DE"/>
        </w:rPr>
        <w:t>.</w:t>
      </w:r>
    </w:p>
    <w:p w:rsidR="006921CC" w:rsidRPr="004D3AA0" w:rsidRDefault="00426CB2" w:rsidP="00426CB2">
      <w:pPr>
        <w:pStyle w:val="BodyText2"/>
        <w:spacing w:line="240" w:lineRule="auto"/>
        <w:ind w:firstLine="425"/>
        <w:rPr>
          <w:spacing w:val="-7"/>
          <w:szCs w:val="24"/>
          <w:lang w:val="id-ID"/>
        </w:rPr>
      </w:pPr>
      <w:r>
        <w:rPr>
          <w:spacing w:val="-7"/>
          <w:szCs w:val="24"/>
          <w:lang w:val="id-ID"/>
        </w:rPr>
        <w:t xml:space="preserve"> </w:t>
      </w:r>
      <w:proofErr w:type="spellStart"/>
      <w:r w:rsidR="004A155E">
        <w:rPr>
          <w:spacing w:val="-7"/>
          <w:szCs w:val="24"/>
        </w:rPr>
        <w:t>Sebagai</w:t>
      </w:r>
      <w:proofErr w:type="spellEnd"/>
      <w:r w:rsidR="004A155E">
        <w:rPr>
          <w:spacing w:val="-7"/>
          <w:szCs w:val="24"/>
        </w:rPr>
        <w:t xml:space="preserve"> </w:t>
      </w:r>
      <w:r w:rsidR="00920466">
        <w:rPr>
          <w:spacing w:val="-7"/>
          <w:szCs w:val="24"/>
          <w:lang w:val="id-ID"/>
        </w:rPr>
        <w:t>c</w:t>
      </w:r>
      <w:proofErr w:type="spellStart"/>
      <w:r w:rsidR="004D3AA0">
        <w:rPr>
          <w:spacing w:val="-7"/>
          <w:szCs w:val="24"/>
        </w:rPr>
        <w:t>ontoh</w:t>
      </w:r>
      <w:proofErr w:type="spellEnd"/>
      <w:r w:rsidR="004D3AA0">
        <w:rPr>
          <w:spacing w:val="-7"/>
          <w:szCs w:val="24"/>
        </w:rPr>
        <w:t>:</w:t>
      </w:r>
    </w:p>
    <w:p w:rsidR="00242A57" w:rsidRDefault="00242A57" w:rsidP="00242A57">
      <w:pPr>
        <w:spacing w:after="0" w:line="240" w:lineRule="auto"/>
        <w:rPr>
          <w:rFonts w:eastAsiaTheme="minorEastAsia"/>
          <w:color w:val="000000" w:themeColor="text1"/>
          <w:szCs w:val="24"/>
        </w:rPr>
      </w:pPr>
    </w:p>
    <w:p w:rsidR="00D914E8" w:rsidRPr="00D914E8" w:rsidRDefault="00E35AAA" w:rsidP="00D914E8">
      <w:pPr>
        <w:widowControl w:val="0"/>
        <w:autoSpaceDE w:val="0"/>
        <w:autoSpaceDN w:val="0"/>
        <w:adjustRightInd w:val="0"/>
        <w:spacing w:after="0" w:line="240" w:lineRule="auto"/>
        <w:ind w:left="640" w:hanging="640"/>
        <w:jc w:val="both"/>
        <w:rPr>
          <w:noProof/>
          <w:sz w:val="24"/>
          <w:szCs w:val="24"/>
        </w:rPr>
      </w:pPr>
      <w:r w:rsidRPr="00E35AAA">
        <w:rPr>
          <w:rFonts w:eastAsiaTheme="minorEastAsia"/>
          <w:color w:val="000000" w:themeColor="text1"/>
          <w:sz w:val="24"/>
          <w:szCs w:val="24"/>
        </w:rPr>
        <w:fldChar w:fldCharType="begin" w:fldLock="1"/>
      </w:r>
      <w:r w:rsidRPr="00E35AAA">
        <w:rPr>
          <w:rFonts w:eastAsiaTheme="minorEastAsia"/>
          <w:color w:val="000000" w:themeColor="text1"/>
          <w:sz w:val="24"/>
          <w:szCs w:val="24"/>
        </w:rPr>
        <w:instrText xml:space="preserve">ADDIN Mendeley Bibliography CSL_BIBLIOGRAPHY </w:instrText>
      </w:r>
      <w:r w:rsidRPr="00E35AAA">
        <w:rPr>
          <w:rFonts w:eastAsiaTheme="minorEastAsia"/>
          <w:color w:val="000000" w:themeColor="text1"/>
          <w:sz w:val="24"/>
          <w:szCs w:val="24"/>
        </w:rPr>
        <w:fldChar w:fldCharType="separate"/>
      </w:r>
      <w:r w:rsidR="00D914E8" w:rsidRPr="00D914E8">
        <w:rPr>
          <w:noProof/>
          <w:sz w:val="24"/>
          <w:szCs w:val="24"/>
        </w:rPr>
        <w:t>[1]</w:t>
      </w:r>
      <w:r w:rsidR="00D914E8" w:rsidRPr="00D914E8">
        <w:rPr>
          <w:noProof/>
          <w:sz w:val="24"/>
          <w:szCs w:val="24"/>
        </w:rPr>
        <w:tab/>
        <w:t xml:space="preserve">M. Xu and L. V. Wang, “Photoacoustic imaging in biomedicine,” </w:t>
      </w:r>
      <w:r w:rsidR="00D914E8" w:rsidRPr="00D914E8">
        <w:rPr>
          <w:i/>
          <w:iCs/>
          <w:noProof/>
          <w:sz w:val="24"/>
          <w:szCs w:val="24"/>
        </w:rPr>
        <w:t>Rev. Sci. Instrum.</w:t>
      </w:r>
      <w:r w:rsidR="00D914E8" w:rsidRPr="00D914E8">
        <w:rPr>
          <w:noProof/>
          <w:sz w:val="24"/>
          <w:szCs w:val="24"/>
        </w:rPr>
        <w:t>, vol. 77, no. 4, 2006.</w:t>
      </w:r>
    </w:p>
    <w:p w:rsidR="00D914E8" w:rsidRPr="00D914E8" w:rsidRDefault="00D914E8" w:rsidP="00D914E8">
      <w:pPr>
        <w:widowControl w:val="0"/>
        <w:autoSpaceDE w:val="0"/>
        <w:autoSpaceDN w:val="0"/>
        <w:adjustRightInd w:val="0"/>
        <w:spacing w:after="0" w:line="240" w:lineRule="auto"/>
        <w:ind w:left="640" w:hanging="640"/>
        <w:jc w:val="both"/>
        <w:rPr>
          <w:noProof/>
          <w:sz w:val="24"/>
          <w:szCs w:val="24"/>
        </w:rPr>
      </w:pPr>
      <w:r w:rsidRPr="00D914E8">
        <w:rPr>
          <w:noProof/>
          <w:sz w:val="24"/>
          <w:szCs w:val="24"/>
        </w:rPr>
        <w:t>[2]</w:t>
      </w:r>
      <w:r w:rsidRPr="00D914E8">
        <w:rPr>
          <w:noProof/>
          <w:sz w:val="24"/>
          <w:szCs w:val="24"/>
        </w:rPr>
        <w:tab/>
        <w:t xml:space="preserve">J. Wang, S. Yang, D. Guo, P. Yu, D. Li, J. Ye, and L. Mao, “Comparative studies on electrochemical activity of graphene nanosheets and carbon nanotubes,” </w:t>
      </w:r>
      <w:r w:rsidRPr="00D914E8">
        <w:rPr>
          <w:i/>
          <w:iCs/>
          <w:noProof/>
          <w:sz w:val="24"/>
          <w:szCs w:val="24"/>
        </w:rPr>
        <w:t>Electrochem. commun.</w:t>
      </w:r>
      <w:r w:rsidRPr="00D914E8">
        <w:rPr>
          <w:noProof/>
          <w:sz w:val="24"/>
          <w:szCs w:val="24"/>
        </w:rPr>
        <w:t>, 2009.</w:t>
      </w:r>
    </w:p>
    <w:p w:rsidR="00D914E8" w:rsidRPr="00D914E8" w:rsidRDefault="00D914E8" w:rsidP="00D914E8">
      <w:pPr>
        <w:widowControl w:val="0"/>
        <w:autoSpaceDE w:val="0"/>
        <w:autoSpaceDN w:val="0"/>
        <w:adjustRightInd w:val="0"/>
        <w:spacing w:after="0" w:line="240" w:lineRule="auto"/>
        <w:ind w:left="640" w:hanging="640"/>
        <w:jc w:val="both"/>
        <w:rPr>
          <w:noProof/>
          <w:sz w:val="24"/>
          <w:szCs w:val="24"/>
        </w:rPr>
      </w:pPr>
      <w:r w:rsidRPr="00D914E8">
        <w:rPr>
          <w:noProof/>
          <w:sz w:val="24"/>
          <w:szCs w:val="24"/>
        </w:rPr>
        <w:t>[3]</w:t>
      </w:r>
      <w:r w:rsidRPr="00D914E8">
        <w:rPr>
          <w:noProof/>
          <w:sz w:val="24"/>
          <w:szCs w:val="24"/>
        </w:rPr>
        <w:tab/>
        <w:t xml:space="preserve">A. Pozio, R. F. Silva, and A. Masci, “Corrosion study of SS430/Nb as bipolar plate materials for PEMFCs,” </w:t>
      </w:r>
      <w:r w:rsidRPr="00D914E8">
        <w:rPr>
          <w:i/>
          <w:iCs/>
          <w:noProof/>
          <w:sz w:val="24"/>
          <w:szCs w:val="24"/>
        </w:rPr>
        <w:t>Int. J. Hydrogen Energy</w:t>
      </w:r>
      <w:r w:rsidRPr="00D914E8">
        <w:rPr>
          <w:noProof/>
          <w:sz w:val="24"/>
          <w:szCs w:val="24"/>
        </w:rPr>
        <w:t>, vol. 33, no. 20, pp. 5697–5702, 2008.</w:t>
      </w:r>
    </w:p>
    <w:p w:rsidR="00D914E8" w:rsidRPr="00D914E8" w:rsidRDefault="00D914E8" w:rsidP="00D914E8">
      <w:pPr>
        <w:widowControl w:val="0"/>
        <w:autoSpaceDE w:val="0"/>
        <w:autoSpaceDN w:val="0"/>
        <w:adjustRightInd w:val="0"/>
        <w:spacing w:after="0" w:line="240" w:lineRule="auto"/>
        <w:ind w:left="640" w:hanging="640"/>
        <w:jc w:val="both"/>
        <w:rPr>
          <w:noProof/>
          <w:sz w:val="24"/>
          <w:szCs w:val="24"/>
        </w:rPr>
      </w:pPr>
      <w:r w:rsidRPr="00D914E8">
        <w:rPr>
          <w:noProof/>
          <w:sz w:val="24"/>
          <w:szCs w:val="24"/>
        </w:rPr>
        <w:t>[4]</w:t>
      </w:r>
      <w:r w:rsidRPr="00D914E8">
        <w:rPr>
          <w:noProof/>
          <w:sz w:val="24"/>
          <w:szCs w:val="24"/>
        </w:rPr>
        <w:tab/>
        <w:t xml:space="preserve">T. Budiardi, T. Batara, and D. Wahjuningrum, “Tingkat Konsumsi Oksigen Udang Vaname (Litopenaeus Vannamei) dan Model Pengelolaan Oksigen pada Tambak Intensif,” </w:t>
      </w:r>
      <w:r w:rsidRPr="00D914E8">
        <w:rPr>
          <w:i/>
          <w:iCs/>
          <w:noProof/>
          <w:sz w:val="24"/>
          <w:szCs w:val="24"/>
        </w:rPr>
        <w:t>J. Akuakultur Indones.</w:t>
      </w:r>
      <w:r w:rsidRPr="00D914E8">
        <w:rPr>
          <w:noProof/>
          <w:sz w:val="24"/>
          <w:szCs w:val="24"/>
        </w:rPr>
        <w:t>, vol. 4, no. 1, pp. 89–96, 2007.</w:t>
      </w:r>
    </w:p>
    <w:p w:rsidR="00D914E8" w:rsidRPr="00D914E8" w:rsidRDefault="00D914E8" w:rsidP="00D914E8">
      <w:pPr>
        <w:widowControl w:val="0"/>
        <w:autoSpaceDE w:val="0"/>
        <w:autoSpaceDN w:val="0"/>
        <w:adjustRightInd w:val="0"/>
        <w:spacing w:after="0" w:line="240" w:lineRule="auto"/>
        <w:ind w:left="640" w:hanging="640"/>
        <w:jc w:val="both"/>
        <w:rPr>
          <w:noProof/>
          <w:sz w:val="24"/>
          <w:szCs w:val="24"/>
        </w:rPr>
      </w:pPr>
      <w:r w:rsidRPr="00D914E8">
        <w:rPr>
          <w:noProof/>
          <w:sz w:val="24"/>
          <w:szCs w:val="24"/>
        </w:rPr>
        <w:t>[5]</w:t>
      </w:r>
      <w:r w:rsidRPr="00D914E8">
        <w:rPr>
          <w:noProof/>
          <w:sz w:val="24"/>
          <w:szCs w:val="24"/>
        </w:rPr>
        <w:tab/>
        <w:t xml:space="preserve">Z. Karabiber, “Acoustical problems </w:t>
      </w:r>
      <w:r w:rsidRPr="00D914E8">
        <w:rPr>
          <w:noProof/>
          <w:sz w:val="24"/>
          <w:szCs w:val="24"/>
        </w:rPr>
        <w:t xml:space="preserve">in mosques: A case study on the three mosques in Istanbul,” </w:t>
      </w:r>
      <w:r w:rsidRPr="00D914E8">
        <w:rPr>
          <w:i/>
          <w:iCs/>
          <w:noProof/>
          <w:sz w:val="24"/>
          <w:szCs w:val="24"/>
        </w:rPr>
        <w:t>J. Acoust. Soc. Am.</w:t>
      </w:r>
      <w:r w:rsidRPr="00D914E8">
        <w:rPr>
          <w:noProof/>
          <w:sz w:val="24"/>
          <w:szCs w:val="24"/>
        </w:rPr>
        <w:t>, vol. 105, no. 2, 1999.</w:t>
      </w:r>
    </w:p>
    <w:p w:rsidR="00D914E8" w:rsidRPr="00D914E8" w:rsidRDefault="00D914E8" w:rsidP="00D914E8">
      <w:pPr>
        <w:widowControl w:val="0"/>
        <w:autoSpaceDE w:val="0"/>
        <w:autoSpaceDN w:val="0"/>
        <w:adjustRightInd w:val="0"/>
        <w:spacing w:after="0" w:line="240" w:lineRule="auto"/>
        <w:ind w:left="640" w:hanging="640"/>
        <w:jc w:val="both"/>
        <w:rPr>
          <w:noProof/>
          <w:sz w:val="24"/>
          <w:szCs w:val="24"/>
        </w:rPr>
      </w:pPr>
      <w:r w:rsidRPr="00D914E8">
        <w:rPr>
          <w:noProof/>
          <w:sz w:val="24"/>
          <w:szCs w:val="24"/>
        </w:rPr>
        <w:t>[6]</w:t>
      </w:r>
      <w:r w:rsidRPr="00D914E8">
        <w:rPr>
          <w:noProof/>
          <w:sz w:val="24"/>
          <w:szCs w:val="24"/>
        </w:rPr>
        <w:tab/>
        <w:t xml:space="preserve">A. A. Abdou, “Measurement of Acoustical Characteristics of Mosques in Saudi Arabia,” </w:t>
      </w:r>
      <w:r w:rsidRPr="00D914E8">
        <w:rPr>
          <w:i/>
          <w:iCs/>
          <w:noProof/>
          <w:sz w:val="24"/>
          <w:szCs w:val="24"/>
        </w:rPr>
        <w:t>Acoust. Soc. Am.</w:t>
      </w:r>
      <w:r w:rsidRPr="00D914E8">
        <w:rPr>
          <w:noProof/>
          <w:sz w:val="24"/>
          <w:szCs w:val="24"/>
        </w:rPr>
        <w:t>, vol. 113, no. March, pp. 1505–1517, 2003.</w:t>
      </w:r>
    </w:p>
    <w:p w:rsidR="00D914E8" w:rsidRPr="00D914E8" w:rsidRDefault="00D914E8" w:rsidP="00D914E8">
      <w:pPr>
        <w:widowControl w:val="0"/>
        <w:autoSpaceDE w:val="0"/>
        <w:autoSpaceDN w:val="0"/>
        <w:adjustRightInd w:val="0"/>
        <w:spacing w:after="0" w:line="240" w:lineRule="auto"/>
        <w:ind w:left="640" w:hanging="640"/>
        <w:jc w:val="both"/>
        <w:rPr>
          <w:noProof/>
          <w:sz w:val="24"/>
          <w:szCs w:val="24"/>
        </w:rPr>
      </w:pPr>
      <w:r w:rsidRPr="00D914E8">
        <w:rPr>
          <w:noProof/>
          <w:sz w:val="24"/>
          <w:szCs w:val="24"/>
        </w:rPr>
        <w:t>[7]</w:t>
      </w:r>
      <w:r w:rsidRPr="00D914E8">
        <w:rPr>
          <w:noProof/>
          <w:sz w:val="24"/>
          <w:szCs w:val="24"/>
        </w:rPr>
        <w:tab/>
        <w:t xml:space="preserve">F. Bari, G. A. Pauzi, A. Supriyanto, and Warsito, “Perancangan Alat Deteksi Pola Perambatan Suara dengan Metode Multi Titik Menggunakan Komunikasi Protokol TCP / IP WIZ110SR Studi Kasus : Ruangan Ibadah Masjid Al Wasi’i Universitas Lampung,” </w:t>
      </w:r>
      <w:r w:rsidRPr="00D914E8">
        <w:rPr>
          <w:i/>
          <w:iCs/>
          <w:noProof/>
          <w:sz w:val="24"/>
          <w:szCs w:val="24"/>
        </w:rPr>
        <w:t>Teor. dan Apl. Fis.</w:t>
      </w:r>
      <w:r w:rsidRPr="00D914E8">
        <w:rPr>
          <w:noProof/>
          <w:sz w:val="24"/>
          <w:szCs w:val="24"/>
        </w:rPr>
        <w:t>, vol. 4, no. 02, pp. 15–20, 2016.</w:t>
      </w:r>
    </w:p>
    <w:p w:rsidR="00D914E8" w:rsidRPr="00D914E8" w:rsidRDefault="00D914E8" w:rsidP="00D914E8">
      <w:pPr>
        <w:widowControl w:val="0"/>
        <w:autoSpaceDE w:val="0"/>
        <w:autoSpaceDN w:val="0"/>
        <w:adjustRightInd w:val="0"/>
        <w:spacing w:after="0" w:line="240" w:lineRule="auto"/>
        <w:ind w:left="640" w:hanging="640"/>
        <w:jc w:val="both"/>
        <w:rPr>
          <w:noProof/>
          <w:sz w:val="24"/>
          <w:szCs w:val="24"/>
        </w:rPr>
      </w:pPr>
      <w:r w:rsidRPr="00D914E8">
        <w:rPr>
          <w:noProof/>
          <w:sz w:val="24"/>
          <w:szCs w:val="24"/>
        </w:rPr>
        <w:t>[8]</w:t>
      </w:r>
      <w:r w:rsidRPr="00D914E8">
        <w:rPr>
          <w:noProof/>
          <w:sz w:val="24"/>
          <w:szCs w:val="24"/>
        </w:rPr>
        <w:tab/>
        <w:t xml:space="preserve">Istiadji, A. Djoko, and F. Binarti, “Studi Simulasi Ecotect Sebagai Pendekatan Redesain Akustik Auditorium,” </w:t>
      </w:r>
      <w:r w:rsidRPr="00D914E8">
        <w:rPr>
          <w:i/>
          <w:iCs/>
          <w:noProof/>
          <w:sz w:val="24"/>
          <w:szCs w:val="24"/>
        </w:rPr>
        <w:t>Dimens. Tek. Arsit.</w:t>
      </w:r>
      <w:r w:rsidRPr="00D914E8">
        <w:rPr>
          <w:noProof/>
          <w:sz w:val="24"/>
          <w:szCs w:val="24"/>
        </w:rPr>
        <w:t>, vol. 35, no. 2, pp. 107–116, 2007.</w:t>
      </w:r>
    </w:p>
    <w:p w:rsidR="00D914E8" w:rsidRPr="00D914E8" w:rsidRDefault="00D914E8" w:rsidP="00D914E8">
      <w:pPr>
        <w:widowControl w:val="0"/>
        <w:autoSpaceDE w:val="0"/>
        <w:autoSpaceDN w:val="0"/>
        <w:adjustRightInd w:val="0"/>
        <w:spacing w:after="0" w:line="240" w:lineRule="auto"/>
        <w:ind w:left="640" w:hanging="640"/>
        <w:jc w:val="both"/>
        <w:rPr>
          <w:noProof/>
          <w:sz w:val="24"/>
          <w:szCs w:val="24"/>
        </w:rPr>
      </w:pPr>
      <w:r w:rsidRPr="00D914E8">
        <w:rPr>
          <w:noProof/>
          <w:sz w:val="24"/>
          <w:szCs w:val="24"/>
        </w:rPr>
        <w:t>[9]</w:t>
      </w:r>
      <w:r w:rsidRPr="00D914E8">
        <w:rPr>
          <w:noProof/>
          <w:sz w:val="24"/>
          <w:szCs w:val="24"/>
        </w:rPr>
        <w:tab/>
        <w:t xml:space="preserve">M. R. Ismail, “A Parametric Investigation of The Acoustical Performance of Contemporary Mosques,” </w:t>
      </w:r>
      <w:r w:rsidRPr="00D914E8">
        <w:rPr>
          <w:i/>
          <w:iCs/>
          <w:noProof/>
          <w:sz w:val="24"/>
          <w:szCs w:val="24"/>
        </w:rPr>
        <w:t>Front. Archit. Res.</w:t>
      </w:r>
      <w:r w:rsidRPr="00D914E8">
        <w:rPr>
          <w:noProof/>
          <w:sz w:val="24"/>
          <w:szCs w:val="24"/>
        </w:rPr>
        <w:t>, vol. 2, no. 1, pp. 30–41, 2013.</w:t>
      </w:r>
    </w:p>
    <w:p w:rsidR="00D914E8" w:rsidRPr="00D914E8" w:rsidRDefault="00D914E8" w:rsidP="00D914E8">
      <w:pPr>
        <w:widowControl w:val="0"/>
        <w:autoSpaceDE w:val="0"/>
        <w:autoSpaceDN w:val="0"/>
        <w:adjustRightInd w:val="0"/>
        <w:spacing w:after="0" w:line="240" w:lineRule="auto"/>
        <w:ind w:left="640" w:hanging="640"/>
        <w:jc w:val="both"/>
        <w:rPr>
          <w:noProof/>
          <w:sz w:val="24"/>
        </w:rPr>
      </w:pPr>
      <w:r w:rsidRPr="00D914E8">
        <w:rPr>
          <w:noProof/>
          <w:sz w:val="24"/>
          <w:szCs w:val="24"/>
        </w:rPr>
        <w:t>[10]</w:t>
      </w:r>
      <w:r w:rsidRPr="00D914E8">
        <w:rPr>
          <w:noProof/>
          <w:sz w:val="24"/>
          <w:szCs w:val="24"/>
        </w:rPr>
        <w:tab/>
        <w:t xml:space="preserve">M. N. Sepehr, M. Zarrabi, H. Kazemian, A. Amrane, K. Yaghmaian, and H. R. Ghaffari, “Removal of Hardness Agents, Calcium and Magnesium, by Natural and Alkaline Modified Pumice Stones in Single and Binary Systems,” </w:t>
      </w:r>
      <w:r w:rsidRPr="00D914E8">
        <w:rPr>
          <w:i/>
          <w:iCs/>
          <w:noProof/>
          <w:sz w:val="24"/>
          <w:szCs w:val="24"/>
        </w:rPr>
        <w:t>Appl. Surf. Sci.</w:t>
      </w:r>
      <w:r w:rsidRPr="00D914E8">
        <w:rPr>
          <w:noProof/>
          <w:sz w:val="24"/>
          <w:szCs w:val="24"/>
        </w:rPr>
        <w:t>, vol. 274, pp. 295–305, 2013.</w:t>
      </w:r>
    </w:p>
    <w:p w:rsidR="00242A57" w:rsidRPr="00242A57" w:rsidRDefault="00E35AAA" w:rsidP="00D914E8">
      <w:pPr>
        <w:spacing w:after="0" w:line="240" w:lineRule="auto"/>
        <w:jc w:val="both"/>
        <w:rPr>
          <w:rFonts w:eastAsiaTheme="minorEastAsia"/>
          <w:color w:val="000000" w:themeColor="text1"/>
          <w:szCs w:val="24"/>
        </w:rPr>
        <w:sectPr w:rsidR="00242A57" w:rsidRPr="00242A57" w:rsidSect="005C15CB">
          <w:type w:val="continuous"/>
          <w:pgSz w:w="11906" w:h="16838"/>
          <w:pgMar w:top="1985" w:right="1418" w:bottom="1701" w:left="1701" w:header="720" w:footer="720" w:gutter="0"/>
          <w:pgNumType w:start="0"/>
          <w:cols w:num="2" w:space="284"/>
          <w:docGrid w:linePitch="360"/>
        </w:sectPr>
      </w:pPr>
      <w:r w:rsidRPr="00E35AAA">
        <w:rPr>
          <w:rFonts w:eastAsiaTheme="minorEastAsia"/>
          <w:color w:val="000000" w:themeColor="text1"/>
          <w:sz w:val="24"/>
          <w:szCs w:val="24"/>
        </w:rPr>
        <w:fldChar w:fldCharType="end"/>
      </w:r>
    </w:p>
    <w:p w:rsidR="0022231E" w:rsidRDefault="0022231E" w:rsidP="004C5EE4">
      <w:pPr>
        <w:autoSpaceDE w:val="0"/>
        <w:autoSpaceDN w:val="0"/>
        <w:adjustRightInd w:val="0"/>
        <w:spacing w:after="0" w:line="240" w:lineRule="auto"/>
        <w:jc w:val="both"/>
        <w:rPr>
          <w:color w:val="000000"/>
          <w:sz w:val="24"/>
          <w:szCs w:val="24"/>
          <w:lang w:val="en-US"/>
        </w:rPr>
      </w:pPr>
    </w:p>
    <w:p w:rsidR="001D1A84" w:rsidRDefault="001D1A84" w:rsidP="00861F13">
      <w:pPr>
        <w:pStyle w:val="BodyTextIndent3"/>
        <w:tabs>
          <w:tab w:val="left" w:pos="7740"/>
        </w:tabs>
        <w:ind w:firstLine="0"/>
        <w:rPr>
          <w:b/>
          <w:color w:val="000000"/>
        </w:rPr>
        <w:sectPr w:rsidR="001D1A84" w:rsidSect="001D1A84">
          <w:type w:val="continuous"/>
          <w:pgSz w:w="11906" w:h="16838"/>
          <w:pgMar w:top="1985" w:right="1418" w:bottom="1701" w:left="1701" w:header="720" w:footer="720" w:gutter="0"/>
          <w:pgNumType w:start="0"/>
          <w:cols w:space="284"/>
          <w:docGrid w:linePitch="360"/>
        </w:sectPr>
      </w:pPr>
    </w:p>
    <w:p w:rsidR="004A155E" w:rsidRPr="00533556" w:rsidRDefault="004A155E" w:rsidP="0024438C">
      <w:pPr>
        <w:pStyle w:val="BodyTextIndent3"/>
        <w:tabs>
          <w:tab w:val="left" w:pos="7740"/>
        </w:tabs>
        <w:ind w:firstLine="0"/>
        <w:rPr>
          <w:b/>
          <w:color w:val="000000"/>
        </w:rPr>
      </w:pPr>
    </w:p>
    <w:sectPr w:rsidR="004A155E" w:rsidRPr="00533556" w:rsidSect="005C15CB">
      <w:type w:val="continuous"/>
      <w:pgSz w:w="11906" w:h="16838"/>
      <w:pgMar w:top="1985" w:right="1418" w:bottom="1701" w:left="1701" w:header="720" w:footer="720" w:gutter="0"/>
      <w:pgNumType w:start="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04A4" w:rsidRDefault="008004A4" w:rsidP="00CC5B3F">
      <w:pPr>
        <w:spacing w:after="0" w:line="240" w:lineRule="auto"/>
      </w:pPr>
      <w:r>
        <w:separator/>
      </w:r>
    </w:p>
  </w:endnote>
  <w:endnote w:type="continuationSeparator" w:id="0">
    <w:p w:rsidR="008004A4" w:rsidRDefault="008004A4" w:rsidP="00CC5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4938654"/>
      <w:docPartObj>
        <w:docPartGallery w:val="Page Numbers (Bottom of Page)"/>
        <w:docPartUnique/>
      </w:docPartObj>
    </w:sdtPr>
    <w:sdtEndPr>
      <w:rPr>
        <w:noProof/>
        <w:szCs w:val="24"/>
      </w:rPr>
    </w:sdtEndPr>
    <w:sdtContent>
      <w:p w:rsidR="00830E71" w:rsidRPr="00242A57" w:rsidRDefault="00830E71">
        <w:pPr>
          <w:pStyle w:val="Footer"/>
          <w:rPr>
            <w:szCs w:val="24"/>
          </w:rPr>
        </w:pPr>
        <w:r w:rsidRPr="00242A57">
          <w:rPr>
            <w:szCs w:val="24"/>
          </w:rPr>
          <w:fldChar w:fldCharType="begin"/>
        </w:r>
        <w:r w:rsidRPr="00242A57">
          <w:rPr>
            <w:szCs w:val="24"/>
          </w:rPr>
          <w:instrText xml:space="preserve"> PAGE   \* MERGEFORMAT </w:instrText>
        </w:r>
        <w:r w:rsidRPr="00242A57">
          <w:rPr>
            <w:szCs w:val="24"/>
          </w:rPr>
          <w:fldChar w:fldCharType="separate"/>
        </w:r>
        <w:r w:rsidR="00A2771C">
          <w:rPr>
            <w:noProof/>
            <w:szCs w:val="24"/>
          </w:rPr>
          <w:t>2</w:t>
        </w:r>
        <w:r w:rsidRPr="00242A57">
          <w:rPr>
            <w:noProof/>
            <w:szCs w:val="24"/>
          </w:rPr>
          <w:fldChar w:fldCharType="end"/>
        </w:r>
      </w:p>
    </w:sdtContent>
  </w:sdt>
  <w:p w:rsidR="00830E71" w:rsidRDefault="00830E71" w:rsidP="00676B7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9881855"/>
      <w:docPartObj>
        <w:docPartGallery w:val="Page Numbers (Bottom of Page)"/>
        <w:docPartUnique/>
      </w:docPartObj>
    </w:sdtPr>
    <w:sdtEndPr>
      <w:rPr>
        <w:noProof/>
        <w:szCs w:val="24"/>
      </w:rPr>
    </w:sdtEndPr>
    <w:sdtContent>
      <w:p w:rsidR="00830E71" w:rsidRPr="00242A57" w:rsidRDefault="00830E71">
        <w:pPr>
          <w:pStyle w:val="Footer"/>
          <w:jc w:val="right"/>
          <w:rPr>
            <w:szCs w:val="24"/>
          </w:rPr>
        </w:pPr>
        <w:r w:rsidRPr="00242A57">
          <w:rPr>
            <w:szCs w:val="24"/>
          </w:rPr>
          <w:fldChar w:fldCharType="begin"/>
        </w:r>
        <w:r w:rsidRPr="00242A57">
          <w:rPr>
            <w:szCs w:val="24"/>
          </w:rPr>
          <w:instrText xml:space="preserve"> PAGE   \* MERGEFORMAT </w:instrText>
        </w:r>
        <w:r w:rsidRPr="00242A57">
          <w:rPr>
            <w:szCs w:val="24"/>
          </w:rPr>
          <w:fldChar w:fldCharType="separate"/>
        </w:r>
        <w:r w:rsidR="00A2771C">
          <w:rPr>
            <w:noProof/>
            <w:szCs w:val="24"/>
          </w:rPr>
          <w:t>1</w:t>
        </w:r>
        <w:r w:rsidRPr="00242A57">
          <w:rPr>
            <w:noProof/>
            <w:szCs w:val="24"/>
          </w:rPr>
          <w:fldChar w:fldCharType="end"/>
        </w:r>
      </w:p>
    </w:sdtContent>
  </w:sdt>
  <w:p w:rsidR="00830E71" w:rsidRPr="001963A1" w:rsidRDefault="00830E71" w:rsidP="00676B7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04A4" w:rsidRDefault="008004A4" w:rsidP="00CC5B3F">
      <w:pPr>
        <w:spacing w:after="0" w:line="240" w:lineRule="auto"/>
      </w:pPr>
      <w:r>
        <w:separator/>
      </w:r>
    </w:p>
  </w:footnote>
  <w:footnote w:type="continuationSeparator" w:id="0">
    <w:p w:rsidR="008004A4" w:rsidRDefault="008004A4" w:rsidP="00CC5B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E71" w:rsidRDefault="00830E71" w:rsidP="005C15C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Ind w:w="-113" w:type="dxa"/>
      <w:tblCellMar>
        <w:top w:w="72" w:type="dxa"/>
        <w:left w:w="115" w:type="dxa"/>
        <w:bottom w:w="72" w:type="dxa"/>
        <w:right w:w="115" w:type="dxa"/>
      </w:tblCellMar>
      <w:tblLook w:val="00A0" w:firstRow="1" w:lastRow="0" w:firstColumn="1" w:lastColumn="0" w:noHBand="0" w:noVBand="0"/>
    </w:tblPr>
    <w:tblGrid>
      <w:gridCol w:w="5083"/>
      <w:gridCol w:w="3704"/>
    </w:tblGrid>
    <w:tr w:rsidR="00830E71" w:rsidRPr="001938AA" w:rsidTr="0018755C">
      <w:trPr>
        <w:trHeight w:val="288"/>
      </w:trPr>
      <w:tc>
        <w:tcPr>
          <w:tcW w:w="5218" w:type="dxa"/>
        </w:tcPr>
        <w:p w:rsidR="00830E71" w:rsidRPr="007A4529" w:rsidRDefault="00830E71" w:rsidP="0018755C">
          <w:pPr>
            <w:pStyle w:val="Header"/>
            <w:ind w:left="113"/>
            <w:rPr>
              <w:i/>
              <w:iCs/>
              <w:szCs w:val="36"/>
            </w:rPr>
          </w:pPr>
        </w:p>
      </w:tc>
      <w:tc>
        <w:tcPr>
          <w:tcW w:w="3800" w:type="dxa"/>
        </w:tcPr>
        <w:p w:rsidR="00830E71" w:rsidRPr="007A4529" w:rsidRDefault="00830E71" w:rsidP="00A07689">
          <w:pPr>
            <w:pStyle w:val="Header"/>
            <w:jc w:val="right"/>
            <w:rPr>
              <w:b/>
              <w:bCs/>
              <w:i/>
              <w:iCs/>
              <w:color w:val="4F81BD"/>
              <w:szCs w:val="36"/>
              <w:lang w:val="en-US"/>
            </w:rPr>
          </w:pPr>
        </w:p>
      </w:tc>
    </w:tr>
  </w:tbl>
  <w:p w:rsidR="00830E71" w:rsidRPr="00D01FA7" w:rsidRDefault="00830E71" w:rsidP="00676B79">
    <w:pPr>
      <w:pStyle w:val="Header"/>
      <w:tabs>
        <w:tab w:val="clear" w:pos="4513"/>
        <w:tab w:val="clear" w:pos="9026"/>
        <w:tab w:val="center" w:pos="4393"/>
      </w:tabs>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E71" w:rsidRPr="00572628" w:rsidRDefault="00830E71" w:rsidP="005726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3C5824"/>
    <w:multiLevelType w:val="hybridMultilevel"/>
    <w:tmpl w:val="E14CBC14"/>
    <w:lvl w:ilvl="0" w:tplc="0AFA701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67C4236A"/>
    <w:multiLevelType w:val="hybridMultilevel"/>
    <w:tmpl w:val="F462F0E8"/>
    <w:lvl w:ilvl="0" w:tplc="E8F6CC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407306"/>
    <w:multiLevelType w:val="hybridMultilevel"/>
    <w:tmpl w:val="2BDCE906"/>
    <w:lvl w:ilvl="0" w:tplc="313075EA">
      <w:start w:val="1"/>
      <w:numFmt w:val="lowerLetter"/>
      <w:lvlText w:val="%1."/>
      <w:lvlJc w:val="left"/>
      <w:pPr>
        <w:ind w:left="3240" w:hanging="360"/>
      </w:pPr>
      <w:rPr>
        <w:rFonts w:hint="default"/>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3" w15:restartNumberingAfterBreak="0">
    <w:nsid w:val="78884AB8"/>
    <w:multiLevelType w:val="hybridMultilevel"/>
    <w:tmpl w:val="202ED12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007"/>
    <w:rsid w:val="000033FF"/>
    <w:rsid w:val="000050A5"/>
    <w:rsid w:val="00011B73"/>
    <w:rsid w:val="00014245"/>
    <w:rsid w:val="00032B43"/>
    <w:rsid w:val="000346D8"/>
    <w:rsid w:val="0003545C"/>
    <w:rsid w:val="00035C2C"/>
    <w:rsid w:val="00040605"/>
    <w:rsid w:val="0004146F"/>
    <w:rsid w:val="00042479"/>
    <w:rsid w:val="0004790A"/>
    <w:rsid w:val="00060F50"/>
    <w:rsid w:val="00070ADC"/>
    <w:rsid w:val="000739A5"/>
    <w:rsid w:val="00077C93"/>
    <w:rsid w:val="00082ABC"/>
    <w:rsid w:val="00085951"/>
    <w:rsid w:val="00087D77"/>
    <w:rsid w:val="00092F60"/>
    <w:rsid w:val="000939BD"/>
    <w:rsid w:val="00095D4C"/>
    <w:rsid w:val="000A09E3"/>
    <w:rsid w:val="000A5F11"/>
    <w:rsid w:val="000C33D9"/>
    <w:rsid w:val="000C4FB9"/>
    <w:rsid w:val="000C5AA7"/>
    <w:rsid w:val="000C611D"/>
    <w:rsid w:val="000C6B87"/>
    <w:rsid w:val="00103B1B"/>
    <w:rsid w:val="00107402"/>
    <w:rsid w:val="00124564"/>
    <w:rsid w:val="00132AFB"/>
    <w:rsid w:val="00140117"/>
    <w:rsid w:val="00144364"/>
    <w:rsid w:val="00144A41"/>
    <w:rsid w:val="00145683"/>
    <w:rsid w:val="0014615E"/>
    <w:rsid w:val="00150267"/>
    <w:rsid w:val="00151592"/>
    <w:rsid w:val="00157C6E"/>
    <w:rsid w:val="0017046E"/>
    <w:rsid w:val="00170F57"/>
    <w:rsid w:val="0018755C"/>
    <w:rsid w:val="00187AEA"/>
    <w:rsid w:val="001938AA"/>
    <w:rsid w:val="00193C6D"/>
    <w:rsid w:val="001969F4"/>
    <w:rsid w:val="001A04BB"/>
    <w:rsid w:val="001C155C"/>
    <w:rsid w:val="001C2DDE"/>
    <w:rsid w:val="001C60BF"/>
    <w:rsid w:val="001C72DF"/>
    <w:rsid w:val="001D1A84"/>
    <w:rsid w:val="001D27AF"/>
    <w:rsid w:val="001E11BD"/>
    <w:rsid w:val="001E74ED"/>
    <w:rsid w:val="001F57A0"/>
    <w:rsid w:val="001F5976"/>
    <w:rsid w:val="00206850"/>
    <w:rsid w:val="0022231E"/>
    <w:rsid w:val="00226D2E"/>
    <w:rsid w:val="002308B8"/>
    <w:rsid w:val="00232018"/>
    <w:rsid w:val="00242A57"/>
    <w:rsid w:val="00243059"/>
    <w:rsid w:val="0024438C"/>
    <w:rsid w:val="00252DE6"/>
    <w:rsid w:val="002530AD"/>
    <w:rsid w:val="00263291"/>
    <w:rsid w:val="002657D6"/>
    <w:rsid w:val="00267781"/>
    <w:rsid w:val="00280747"/>
    <w:rsid w:val="00285F0C"/>
    <w:rsid w:val="0029043D"/>
    <w:rsid w:val="00290BF1"/>
    <w:rsid w:val="00293815"/>
    <w:rsid w:val="00296DB2"/>
    <w:rsid w:val="002B0EB3"/>
    <w:rsid w:val="002B3026"/>
    <w:rsid w:val="002B5B4B"/>
    <w:rsid w:val="002C1FC2"/>
    <w:rsid w:val="002C4A97"/>
    <w:rsid w:val="002E4512"/>
    <w:rsid w:val="002F0434"/>
    <w:rsid w:val="002F0996"/>
    <w:rsid w:val="002F1CBC"/>
    <w:rsid w:val="002F3EB2"/>
    <w:rsid w:val="002F40D5"/>
    <w:rsid w:val="002F69F1"/>
    <w:rsid w:val="00313413"/>
    <w:rsid w:val="00313704"/>
    <w:rsid w:val="00315100"/>
    <w:rsid w:val="00316D2F"/>
    <w:rsid w:val="0033057D"/>
    <w:rsid w:val="0036427F"/>
    <w:rsid w:val="003773C2"/>
    <w:rsid w:val="00396015"/>
    <w:rsid w:val="003970BA"/>
    <w:rsid w:val="0039782B"/>
    <w:rsid w:val="00397D59"/>
    <w:rsid w:val="003B46B0"/>
    <w:rsid w:val="003B5143"/>
    <w:rsid w:val="003E6979"/>
    <w:rsid w:val="003E7DFE"/>
    <w:rsid w:val="003F5A1B"/>
    <w:rsid w:val="00407E1D"/>
    <w:rsid w:val="00423D15"/>
    <w:rsid w:val="00426285"/>
    <w:rsid w:val="00426CB2"/>
    <w:rsid w:val="00440EEF"/>
    <w:rsid w:val="00446758"/>
    <w:rsid w:val="00447FEE"/>
    <w:rsid w:val="0045038B"/>
    <w:rsid w:val="00453047"/>
    <w:rsid w:val="00454C06"/>
    <w:rsid w:val="0045511C"/>
    <w:rsid w:val="004654B4"/>
    <w:rsid w:val="00466258"/>
    <w:rsid w:val="00475173"/>
    <w:rsid w:val="00475EFC"/>
    <w:rsid w:val="00496CCB"/>
    <w:rsid w:val="004A155E"/>
    <w:rsid w:val="004A18B3"/>
    <w:rsid w:val="004A46E5"/>
    <w:rsid w:val="004C5EE4"/>
    <w:rsid w:val="004C7FCC"/>
    <w:rsid w:val="004D0375"/>
    <w:rsid w:val="004D13E4"/>
    <w:rsid w:val="004D3AA0"/>
    <w:rsid w:val="004E0F3A"/>
    <w:rsid w:val="004E4F2A"/>
    <w:rsid w:val="004F3DDF"/>
    <w:rsid w:val="00501593"/>
    <w:rsid w:val="00503310"/>
    <w:rsid w:val="005129C5"/>
    <w:rsid w:val="00520745"/>
    <w:rsid w:val="00524BCA"/>
    <w:rsid w:val="00524C06"/>
    <w:rsid w:val="00532760"/>
    <w:rsid w:val="00533556"/>
    <w:rsid w:val="00534562"/>
    <w:rsid w:val="00551475"/>
    <w:rsid w:val="00554712"/>
    <w:rsid w:val="00557462"/>
    <w:rsid w:val="00563380"/>
    <w:rsid w:val="00566DC1"/>
    <w:rsid w:val="00570424"/>
    <w:rsid w:val="00572628"/>
    <w:rsid w:val="00573851"/>
    <w:rsid w:val="005816E4"/>
    <w:rsid w:val="005864DF"/>
    <w:rsid w:val="005877AB"/>
    <w:rsid w:val="00590DB3"/>
    <w:rsid w:val="00591626"/>
    <w:rsid w:val="00591EFA"/>
    <w:rsid w:val="005A4C56"/>
    <w:rsid w:val="005B4812"/>
    <w:rsid w:val="005B6245"/>
    <w:rsid w:val="005C15CB"/>
    <w:rsid w:val="005C32C3"/>
    <w:rsid w:val="005C463F"/>
    <w:rsid w:val="005D4029"/>
    <w:rsid w:val="005D53A6"/>
    <w:rsid w:val="005D5F05"/>
    <w:rsid w:val="005E0649"/>
    <w:rsid w:val="005E08A4"/>
    <w:rsid w:val="005E30CD"/>
    <w:rsid w:val="005F2A26"/>
    <w:rsid w:val="005F3FD8"/>
    <w:rsid w:val="00604B4F"/>
    <w:rsid w:val="00611AFF"/>
    <w:rsid w:val="00612DDC"/>
    <w:rsid w:val="006164D8"/>
    <w:rsid w:val="00635965"/>
    <w:rsid w:val="00656D7D"/>
    <w:rsid w:val="0065798F"/>
    <w:rsid w:val="0066029E"/>
    <w:rsid w:val="00671054"/>
    <w:rsid w:val="00676B79"/>
    <w:rsid w:val="006802BE"/>
    <w:rsid w:val="006805DD"/>
    <w:rsid w:val="0068304A"/>
    <w:rsid w:val="006921CC"/>
    <w:rsid w:val="00693FCC"/>
    <w:rsid w:val="006956BF"/>
    <w:rsid w:val="0069575D"/>
    <w:rsid w:val="006A5F11"/>
    <w:rsid w:val="006B2948"/>
    <w:rsid w:val="006C3805"/>
    <w:rsid w:val="006D1769"/>
    <w:rsid w:val="006D5268"/>
    <w:rsid w:val="006D7AD0"/>
    <w:rsid w:val="006E1BD4"/>
    <w:rsid w:val="006E72F5"/>
    <w:rsid w:val="006F5583"/>
    <w:rsid w:val="006F6B96"/>
    <w:rsid w:val="00702B9D"/>
    <w:rsid w:val="00711D65"/>
    <w:rsid w:val="00727FD2"/>
    <w:rsid w:val="007321E8"/>
    <w:rsid w:val="00735007"/>
    <w:rsid w:val="00751AA6"/>
    <w:rsid w:val="00770B57"/>
    <w:rsid w:val="0079238B"/>
    <w:rsid w:val="007A1D0F"/>
    <w:rsid w:val="007A4529"/>
    <w:rsid w:val="007B5088"/>
    <w:rsid w:val="007B554C"/>
    <w:rsid w:val="007B62B0"/>
    <w:rsid w:val="007C12AB"/>
    <w:rsid w:val="007D1E32"/>
    <w:rsid w:val="008004A4"/>
    <w:rsid w:val="00803D47"/>
    <w:rsid w:val="00807BF0"/>
    <w:rsid w:val="00813681"/>
    <w:rsid w:val="00816349"/>
    <w:rsid w:val="00820385"/>
    <w:rsid w:val="00822F8B"/>
    <w:rsid w:val="008250BF"/>
    <w:rsid w:val="0082764A"/>
    <w:rsid w:val="00830240"/>
    <w:rsid w:val="00830E71"/>
    <w:rsid w:val="00861F13"/>
    <w:rsid w:val="0086499B"/>
    <w:rsid w:val="00871F7F"/>
    <w:rsid w:val="00875768"/>
    <w:rsid w:val="008949EC"/>
    <w:rsid w:val="008A1040"/>
    <w:rsid w:val="008A2C7D"/>
    <w:rsid w:val="008A6F17"/>
    <w:rsid w:val="008A7181"/>
    <w:rsid w:val="008B3F99"/>
    <w:rsid w:val="008B624A"/>
    <w:rsid w:val="008B6DD5"/>
    <w:rsid w:val="008C09FA"/>
    <w:rsid w:val="008C12A6"/>
    <w:rsid w:val="008C5F83"/>
    <w:rsid w:val="008D769F"/>
    <w:rsid w:val="008E208B"/>
    <w:rsid w:val="008E4A8F"/>
    <w:rsid w:val="008E53B7"/>
    <w:rsid w:val="008E75A6"/>
    <w:rsid w:val="008E7EF4"/>
    <w:rsid w:val="008F0F0C"/>
    <w:rsid w:val="008F134D"/>
    <w:rsid w:val="008F5553"/>
    <w:rsid w:val="008F59CC"/>
    <w:rsid w:val="008F6C58"/>
    <w:rsid w:val="0090208B"/>
    <w:rsid w:val="00904F4E"/>
    <w:rsid w:val="00911D21"/>
    <w:rsid w:val="00920466"/>
    <w:rsid w:val="009255E5"/>
    <w:rsid w:val="0093013F"/>
    <w:rsid w:val="00930398"/>
    <w:rsid w:val="00932651"/>
    <w:rsid w:val="00942421"/>
    <w:rsid w:val="0095305A"/>
    <w:rsid w:val="009629D1"/>
    <w:rsid w:val="00963097"/>
    <w:rsid w:val="0096428A"/>
    <w:rsid w:val="00964AF7"/>
    <w:rsid w:val="00965792"/>
    <w:rsid w:val="009745B4"/>
    <w:rsid w:val="00975CBE"/>
    <w:rsid w:val="009958B6"/>
    <w:rsid w:val="009A4021"/>
    <w:rsid w:val="009B1508"/>
    <w:rsid w:val="009B1997"/>
    <w:rsid w:val="009B3B21"/>
    <w:rsid w:val="009C0457"/>
    <w:rsid w:val="009E33E9"/>
    <w:rsid w:val="009F1890"/>
    <w:rsid w:val="009F33D1"/>
    <w:rsid w:val="009F7EF7"/>
    <w:rsid w:val="00A02C46"/>
    <w:rsid w:val="00A03995"/>
    <w:rsid w:val="00A05EC7"/>
    <w:rsid w:val="00A0720A"/>
    <w:rsid w:val="00A07689"/>
    <w:rsid w:val="00A11E5E"/>
    <w:rsid w:val="00A12D2A"/>
    <w:rsid w:val="00A152D5"/>
    <w:rsid w:val="00A16914"/>
    <w:rsid w:val="00A20C65"/>
    <w:rsid w:val="00A262E0"/>
    <w:rsid w:val="00A2771C"/>
    <w:rsid w:val="00A337DF"/>
    <w:rsid w:val="00A34948"/>
    <w:rsid w:val="00A4018C"/>
    <w:rsid w:val="00A419F3"/>
    <w:rsid w:val="00A41F21"/>
    <w:rsid w:val="00A43238"/>
    <w:rsid w:val="00A53C9A"/>
    <w:rsid w:val="00A57236"/>
    <w:rsid w:val="00A61007"/>
    <w:rsid w:val="00A62257"/>
    <w:rsid w:val="00A62F9B"/>
    <w:rsid w:val="00A73048"/>
    <w:rsid w:val="00A837DB"/>
    <w:rsid w:val="00A83806"/>
    <w:rsid w:val="00AA085F"/>
    <w:rsid w:val="00AA3B13"/>
    <w:rsid w:val="00AB0414"/>
    <w:rsid w:val="00AB1EF6"/>
    <w:rsid w:val="00AB45E7"/>
    <w:rsid w:val="00AB4771"/>
    <w:rsid w:val="00AB5CD2"/>
    <w:rsid w:val="00AB790F"/>
    <w:rsid w:val="00AD25BF"/>
    <w:rsid w:val="00AD658E"/>
    <w:rsid w:val="00AE1316"/>
    <w:rsid w:val="00AF212E"/>
    <w:rsid w:val="00AF6F70"/>
    <w:rsid w:val="00AF7292"/>
    <w:rsid w:val="00AF7294"/>
    <w:rsid w:val="00B05E04"/>
    <w:rsid w:val="00B220BD"/>
    <w:rsid w:val="00B36499"/>
    <w:rsid w:val="00B57767"/>
    <w:rsid w:val="00B62075"/>
    <w:rsid w:val="00B64513"/>
    <w:rsid w:val="00B7656C"/>
    <w:rsid w:val="00B81352"/>
    <w:rsid w:val="00BA165C"/>
    <w:rsid w:val="00BA566C"/>
    <w:rsid w:val="00BA7B3D"/>
    <w:rsid w:val="00BB0BB5"/>
    <w:rsid w:val="00BC049A"/>
    <w:rsid w:val="00BD0207"/>
    <w:rsid w:val="00BD5492"/>
    <w:rsid w:val="00BD70B4"/>
    <w:rsid w:val="00BD7465"/>
    <w:rsid w:val="00BE3B41"/>
    <w:rsid w:val="00BE60EC"/>
    <w:rsid w:val="00BF0B35"/>
    <w:rsid w:val="00BF510B"/>
    <w:rsid w:val="00BF6BB0"/>
    <w:rsid w:val="00BF6CC1"/>
    <w:rsid w:val="00C02999"/>
    <w:rsid w:val="00C029D7"/>
    <w:rsid w:val="00C200E4"/>
    <w:rsid w:val="00C32392"/>
    <w:rsid w:val="00C32829"/>
    <w:rsid w:val="00C32C6F"/>
    <w:rsid w:val="00C40938"/>
    <w:rsid w:val="00C44E6D"/>
    <w:rsid w:val="00C50077"/>
    <w:rsid w:val="00C51FE2"/>
    <w:rsid w:val="00C60FA3"/>
    <w:rsid w:val="00C62BFB"/>
    <w:rsid w:val="00C63064"/>
    <w:rsid w:val="00C651D4"/>
    <w:rsid w:val="00C65B40"/>
    <w:rsid w:val="00C8648F"/>
    <w:rsid w:val="00C9081C"/>
    <w:rsid w:val="00C9453F"/>
    <w:rsid w:val="00C94FBC"/>
    <w:rsid w:val="00CA7741"/>
    <w:rsid w:val="00CB3303"/>
    <w:rsid w:val="00CB3BB2"/>
    <w:rsid w:val="00CB5717"/>
    <w:rsid w:val="00CC5B3F"/>
    <w:rsid w:val="00CD244D"/>
    <w:rsid w:val="00CD4D56"/>
    <w:rsid w:val="00CD6136"/>
    <w:rsid w:val="00CD625C"/>
    <w:rsid w:val="00CE503C"/>
    <w:rsid w:val="00CF23BB"/>
    <w:rsid w:val="00D013AF"/>
    <w:rsid w:val="00D137A2"/>
    <w:rsid w:val="00D14424"/>
    <w:rsid w:val="00D16661"/>
    <w:rsid w:val="00D27171"/>
    <w:rsid w:val="00D27E2D"/>
    <w:rsid w:val="00D401BD"/>
    <w:rsid w:val="00D511F9"/>
    <w:rsid w:val="00D51ECA"/>
    <w:rsid w:val="00D57A7B"/>
    <w:rsid w:val="00D80F4D"/>
    <w:rsid w:val="00D914E8"/>
    <w:rsid w:val="00DA31D9"/>
    <w:rsid w:val="00DA4434"/>
    <w:rsid w:val="00DB068B"/>
    <w:rsid w:val="00DD0316"/>
    <w:rsid w:val="00DD1DCF"/>
    <w:rsid w:val="00DD5088"/>
    <w:rsid w:val="00DD6F43"/>
    <w:rsid w:val="00DD787F"/>
    <w:rsid w:val="00DE3106"/>
    <w:rsid w:val="00DE4AB9"/>
    <w:rsid w:val="00DE5E8B"/>
    <w:rsid w:val="00DE6635"/>
    <w:rsid w:val="00DE6D3B"/>
    <w:rsid w:val="00DF2BB5"/>
    <w:rsid w:val="00E038B8"/>
    <w:rsid w:val="00E061AD"/>
    <w:rsid w:val="00E1046F"/>
    <w:rsid w:val="00E124CB"/>
    <w:rsid w:val="00E13EA6"/>
    <w:rsid w:val="00E15800"/>
    <w:rsid w:val="00E3444F"/>
    <w:rsid w:val="00E35AAA"/>
    <w:rsid w:val="00E451B6"/>
    <w:rsid w:val="00E46B70"/>
    <w:rsid w:val="00E54007"/>
    <w:rsid w:val="00E641B7"/>
    <w:rsid w:val="00E700E6"/>
    <w:rsid w:val="00E72EB5"/>
    <w:rsid w:val="00E81088"/>
    <w:rsid w:val="00E81B05"/>
    <w:rsid w:val="00E8257A"/>
    <w:rsid w:val="00E86BB5"/>
    <w:rsid w:val="00E93758"/>
    <w:rsid w:val="00E95616"/>
    <w:rsid w:val="00EB1474"/>
    <w:rsid w:val="00EB5912"/>
    <w:rsid w:val="00EB68A3"/>
    <w:rsid w:val="00EC5B29"/>
    <w:rsid w:val="00EC6811"/>
    <w:rsid w:val="00ED1A0D"/>
    <w:rsid w:val="00EF24AB"/>
    <w:rsid w:val="00EF51C1"/>
    <w:rsid w:val="00EF55C8"/>
    <w:rsid w:val="00F05BA0"/>
    <w:rsid w:val="00F11D51"/>
    <w:rsid w:val="00F15906"/>
    <w:rsid w:val="00F20D89"/>
    <w:rsid w:val="00F33148"/>
    <w:rsid w:val="00F370C3"/>
    <w:rsid w:val="00F41B13"/>
    <w:rsid w:val="00F43B41"/>
    <w:rsid w:val="00F4437A"/>
    <w:rsid w:val="00F5799C"/>
    <w:rsid w:val="00F63C1D"/>
    <w:rsid w:val="00F73226"/>
    <w:rsid w:val="00F90388"/>
    <w:rsid w:val="00F919F5"/>
    <w:rsid w:val="00FA55CD"/>
    <w:rsid w:val="00FC4A6A"/>
    <w:rsid w:val="00FC685F"/>
    <w:rsid w:val="00FD36FE"/>
    <w:rsid w:val="00FD6AF5"/>
    <w:rsid w:val="00FE26BB"/>
    <w:rsid w:val="00FE3676"/>
    <w:rsid w:val="00FF1237"/>
    <w:rsid w:val="00FF3F57"/>
    <w:rsid w:val="00FF5727"/>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492D7C"/>
  <w15:docId w15:val="{CF28B24B-5505-45C8-96EE-7B9DD9432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0457"/>
    <w:pPr>
      <w:spacing w:after="200" w:line="276" w:lineRule="auto"/>
    </w:pPr>
    <w:rPr>
      <w:rFonts w:ascii="Times New Roman" w:hAnsi="Times New Roman"/>
      <w:sz w:val="22"/>
      <w:szCs w:val="22"/>
      <w:lang w:val="id-ID"/>
    </w:rPr>
  </w:style>
  <w:style w:type="paragraph" w:styleId="Heading1">
    <w:name w:val="heading 1"/>
    <w:basedOn w:val="Normal"/>
    <w:next w:val="Normal"/>
    <w:link w:val="Heading1Char"/>
    <w:uiPriority w:val="9"/>
    <w:qFormat/>
    <w:rsid w:val="009C0457"/>
    <w:pPr>
      <w:keepNext/>
      <w:keepLines/>
      <w:spacing w:before="240" w:after="0"/>
      <w:outlineLvl w:val="0"/>
    </w:pPr>
    <w:rPr>
      <w:rFonts w:eastAsiaTheme="majorEastAsia"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5007"/>
    <w:pPr>
      <w:ind w:left="720"/>
      <w:contextualSpacing/>
      <w:jc w:val="both"/>
    </w:pPr>
    <w:rPr>
      <w:rFonts w:eastAsia="Times New Roman"/>
      <w:sz w:val="24"/>
      <w:lang w:val="en-US"/>
    </w:rPr>
  </w:style>
  <w:style w:type="character" w:styleId="Hyperlink">
    <w:name w:val="Hyperlink"/>
    <w:uiPriority w:val="99"/>
    <w:unhideWhenUsed/>
    <w:rsid w:val="00735007"/>
    <w:rPr>
      <w:rFonts w:cs="Times New Roman"/>
      <w:color w:val="0000FF"/>
      <w:u w:val="single"/>
    </w:rPr>
  </w:style>
  <w:style w:type="paragraph" w:styleId="Header">
    <w:name w:val="header"/>
    <w:basedOn w:val="Normal"/>
    <w:link w:val="HeaderChar"/>
    <w:uiPriority w:val="99"/>
    <w:unhideWhenUsed/>
    <w:rsid w:val="00735007"/>
    <w:pPr>
      <w:tabs>
        <w:tab w:val="center" w:pos="4513"/>
        <w:tab w:val="right" w:pos="9026"/>
      </w:tabs>
      <w:spacing w:after="0" w:line="240" w:lineRule="auto"/>
    </w:pPr>
    <w:rPr>
      <w:sz w:val="20"/>
      <w:szCs w:val="20"/>
    </w:rPr>
  </w:style>
  <w:style w:type="character" w:customStyle="1" w:styleId="HeaderChar">
    <w:name w:val="Header Char"/>
    <w:link w:val="Header"/>
    <w:uiPriority w:val="99"/>
    <w:rsid w:val="00735007"/>
    <w:rPr>
      <w:rFonts w:ascii="Calibri" w:eastAsia="Calibri" w:hAnsi="Calibri" w:cs="Times New Roman"/>
    </w:rPr>
  </w:style>
  <w:style w:type="paragraph" w:styleId="Footer">
    <w:name w:val="footer"/>
    <w:basedOn w:val="Normal"/>
    <w:link w:val="FooterChar"/>
    <w:uiPriority w:val="99"/>
    <w:unhideWhenUsed/>
    <w:rsid w:val="00735007"/>
    <w:pPr>
      <w:tabs>
        <w:tab w:val="center" w:pos="4513"/>
        <w:tab w:val="right" w:pos="9026"/>
      </w:tabs>
      <w:spacing w:after="0" w:line="240" w:lineRule="auto"/>
    </w:pPr>
    <w:rPr>
      <w:sz w:val="20"/>
      <w:szCs w:val="20"/>
    </w:rPr>
  </w:style>
  <w:style w:type="character" w:customStyle="1" w:styleId="FooterChar">
    <w:name w:val="Footer Char"/>
    <w:link w:val="Footer"/>
    <w:uiPriority w:val="99"/>
    <w:rsid w:val="00735007"/>
    <w:rPr>
      <w:rFonts w:ascii="Calibri" w:eastAsia="Calibri" w:hAnsi="Calibri" w:cs="Times New Roman"/>
    </w:rPr>
  </w:style>
  <w:style w:type="character" w:customStyle="1" w:styleId="hps">
    <w:name w:val="hps"/>
    <w:rsid w:val="00735007"/>
    <w:rPr>
      <w:rFonts w:cs="Times New Roman"/>
    </w:rPr>
  </w:style>
  <w:style w:type="paragraph" w:customStyle="1" w:styleId="Default">
    <w:name w:val="Default"/>
    <w:rsid w:val="00735007"/>
    <w:pPr>
      <w:autoSpaceDE w:val="0"/>
      <w:autoSpaceDN w:val="0"/>
      <w:adjustRightInd w:val="0"/>
    </w:pPr>
    <w:rPr>
      <w:rFonts w:ascii="Times New Roman" w:hAnsi="Times New Roman"/>
      <w:color w:val="000000"/>
      <w:sz w:val="24"/>
      <w:szCs w:val="24"/>
      <w:lang w:val="id-ID" w:eastAsia="id-ID"/>
    </w:rPr>
  </w:style>
  <w:style w:type="paragraph" w:styleId="BalloonText">
    <w:name w:val="Balloon Text"/>
    <w:basedOn w:val="Normal"/>
    <w:link w:val="BalloonTextChar"/>
    <w:uiPriority w:val="99"/>
    <w:semiHidden/>
    <w:unhideWhenUsed/>
    <w:rsid w:val="00735007"/>
    <w:pPr>
      <w:spacing w:after="0" w:line="240" w:lineRule="auto"/>
    </w:pPr>
    <w:rPr>
      <w:rFonts w:ascii="Tahoma" w:hAnsi="Tahoma"/>
      <w:sz w:val="16"/>
      <w:szCs w:val="16"/>
    </w:rPr>
  </w:style>
  <w:style w:type="character" w:customStyle="1" w:styleId="BalloonTextChar">
    <w:name w:val="Balloon Text Char"/>
    <w:link w:val="BalloonText"/>
    <w:uiPriority w:val="99"/>
    <w:semiHidden/>
    <w:rsid w:val="00735007"/>
    <w:rPr>
      <w:rFonts w:ascii="Tahoma" w:eastAsia="Calibri" w:hAnsi="Tahoma" w:cs="Tahoma"/>
      <w:sz w:val="16"/>
      <w:szCs w:val="16"/>
    </w:rPr>
  </w:style>
  <w:style w:type="table" w:styleId="TableGrid">
    <w:name w:val="Table Grid"/>
    <w:basedOn w:val="TableNormal"/>
    <w:uiPriority w:val="59"/>
    <w:rsid w:val="00CC5B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CC5B3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PlaceholderText">
    <w:name w:val="Placeholder Text"/>
    <w:basedOn w:val="DefaultParagraphFont"/>
    <w:uiPriority w:val="99"/>
    <w:semiHidden/>
    <w:rsid w:val="00E81B05"/>
    <w:rPr>
      <w:color w:val="808080"/>
    </w:rPr>
  </w:style>
  <w:style w:type="paragraph" w:customStyle="1" w:styleId="JOURNALBODY">
    <w:name w:val="JOURNAL_BODY"/>
    <w:basedOn w:val="Normal"/>
    <w:qFormat/>
    <w:rsid w:val="00AA3B13"/>
    <w:pPr>
      <w:spacing w:after="0" w:line="240" w:lineRule="auto"/>
      <w:ind w:firstLine="743"/>
      <w:jc w:val="both"/>
    </w:pPr>
    <w:rPr>
      <w:rFonts w:eastAsia="Times New Roman"/>
      <w:szCs w:val="24"/>
    </w:rPr>
  </w:style>
  <w:style w:type="paragraph" w:styleId="BodyTextIndent3">
    <w:name w:val="Body Text Indent 3"/>
    <w:basedOn w:val="Normal"/>
    <w:link w:val="BodyTextIndent3Char"/>
    <w:rsid w:val="008E4A8F"/>
    <w:pPr>
      <w:spacing w:after="0" w:line="240" w:lineRule="auto"/>
      <w:ind w:firstLine="360"/>
      <w:jc w:val="both"/>
    </w:pPr>
    <w:rPr>
      <w:rFonts w:eastAsia="MS Mincho"/>
      <w:sz w:val="24"/>
      <w:szCs w:val="24"/>
      <w:lang w:val="en-US"/>
    </w:rPr>
  </w:style>
  <w:style w:type="character" w:customStyle="1" w:styleId="BodyTextIndent3Char">
    <w:name w:val="Body Text Indent 3 Char"/>
    <w:basedOn w:val="DefaultParagraphFont"/>
    <w:link w:val="BodyTextIndent3"/>
    <w:rsid w:val="008E4A8F"/>
    <w:rPr>
      <w:rFonts w:ascii="Times New Roman" w:eastAsia="MS Mincho" w:hAnsi="Times New Roman"/>
      <w:sz w:val="24"/>
      <w:szCs w:val="24"/>
    </w:rPr>
  </w:style>
  <w:style w:type="paragraph" w:styleId="BodyText2">
    <w:name w:val="Body Text 2"/>
    <w:basedOn w:val="Normal"/>
    <w:link w:val="BodyText2Char"/>
    <w:rsid w:val="00DE6635"/>
    <w:pPr>
      <w:spacing w:after="0" w:line="480" w:lineRule="auto"/>
      <w:jc w:val="both"/>
    </w:pPr>
    <w:rPr>
      <w:rFonts w:eastAsia="Times New Roman"/>
      <w:sz w:val="24"/>
      <w:szCs w:val="20"/>
      <w:lang w:val="en-US"/>
    </w:rPr>
  </w:style>
  <w:style w:type="character" w:customStyle="1" w:styleId="BodyText2Char">
    <w:name w:val="Body Text 2 Char"/>
    <w:basedOn w:val="DefaultParagraphFont"/>
    <w:link w:val="BodyText2"/>
    <w:rsid w:val="00DE6635"/>
    <w:rPr>
      <w:rFonts w:ascii="Times New Roman" w:eastAsia="Times New Roman" w:hAnsi="Times New Roman"/>
      <w:sz w:val="24"/>
    </w:rPr>
  </w:style>
  <w:style w:type="paragraph" w:styleId="NormalWeb">
    <w:name w:val="Normal (Web)"/>
    <w:basedOn w:val="Normal"/>
    <w:uiPriority w:val="99"/>
    <w:semiHidden/>
    <w:unhideWhenUsed/>
    <w:rsid w:val="00963097"/>
    <w:pPr>
      <w:spacing w:before="100" w:beforeAutospacing="1" w:after="100" w:afterAutospacing="1" w:line="240" w:lineRule="auto"/>
    </w:pPr>
    <w:rPr>
      <w:rFonts w:eastAsiaTheme="minorEastAsia"/>
      <w:sz w:val="24"/>
      <w:szCs w:val="24"/>
      <w:lang w:eastAsia="id-ID"/>
    </w:rPr>
  </w:style>
  <w:style w:type="character" w:customStyle="1" w:styleId="UnresolvedMention1">
    <w:name w:val="Unresolved Mention1"/>
    <w:basedOn w:val="DefaultParagraphFont"/>
    <w:uiPriority w:val="99"/>
    <w:semiHidden/>
    <w:unhideWhenUsed/>
    <w:rsid w:val="00B81352"/>
    <w:rPr>
      <w:color w:val="605E5C"/>
      <w:shd w:val="clear" w:color="auto" w:fill="E1DFDD"/>
    </w:rPr>
  </w:style>
  <w:style w:type="character" w:customStyle="1" w:styleId="Heading1Char">
    <w:name w:val="Heading 1 Char"/>
    <w:basedOn w:val="DefaultParagraphFont"/>
    <w:link w:val="Heading1"/>
    <w:uiPriority w:val="9"/>
    <w:rsid w:val="009C0457"/>
    <w:rPr>
      <w:rFonts w:ascii="Times New Roman" w:eastAsiaTheme="majorEastAsia" w:hAnsi="Times New Roman" w:cstheme="majorBidi"/>
      <w:color w:val="2E74B5" w:themeColor="accent1" w:themeShade="BF"/>
      <w:sz w:val="32"/>
      <w:szCs w:val="3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88674">
      <w:bodyDiv w:val="1"/>
      <w:marLeft w:val="0"/>
      <w:marRight w:val="0"/>
      <w:marTop w:val="0"/>
      <w:marBottom w:val="0"/>
      <w:divBdr>
        <w:top w:val="none" w:sz="0" w:space="0" w:color="auto"/>
        <w:left w:val="none" w:sz="0" w:space="0" w:color="auto"/>
        <w:bottom w:val="none" w:sz="0" w:space="0" w:color="auto"/>
        <w:right w:val="none" w:sz="0" w:space="0" w:color="auto"/>
      </w:divBdr>
    </w:div>
    <w:div w:id="68424670">
      <w:bodyDiv w:val="1"/>
      <w:marLeft w:val="0"/>
      <w:marRight w:val="0"/>
      <w:marTop w:val="0"/>
      <w:marBottom w:val="0"/>
      <w:divBdr>
        <w:top w:val="none" w:sz="0" w:space="0" w:color="auto"/>
        <w:left w:val="none" w:sz="0" w:space="0" w:color="auto"/>
        <w:bottom w:val="none" w:sz="0" w:space="0" w:color="auto"/>
        <w:right w:val="none" w:sz="0" w:space="0" w:color="auto"/>
      </w:divBdr>
    </w:div>
    <w:div w:id="83495697">
      <w:bodyDiv w:val="1"/>
      <w:marLeft w:val="0"/>
      <w:marRight w:val="0"/>
      <w:marTop w:val="0"/>
      <w:marBottom w:val="0"/>
      <w:divBdr>
        <w:top w:val="none" w:sz="0" w:space="0" w:color="auto"/>
        <w:left w:val="none" w:sz="0" w:space="0" w:color="auto"/>
        <w:bottom w:val="none" w:sz="0" w:space="0" w:color="auto"/>
        <w:right w:val="none" w:sz="0" w:space="0" w:color="auto"/>
      </w:divBdr>
    </w:div>
    <w:div w:id="111218071">
      <w:bodyDiv w:val="1"/>
      <w:marLeft w:val="0"/>
      <w:marRight w:val="0"/>
      <w:marTop w:val="0"/>
      <w:marBottom w:val="0"/>
      <w:divBdr>
        <w:top w:val="none" w:sz="0" w:space="0" w:color="auto"/>
        <w:left w:val="none" w:sz="0" w:space="0" w:color="auto"/>
        <w:bottom w:val="none" w:sz="0" w:space="0" w:color="auto"/>
        <w:right w:val="none" w:sz="0" w:space="0" w:color="auto"/>
      </w:divBdr>
    </w:div>
    <w:div w:id="183132069">
      <w:bodyDiv w:val="1"/>
      <w:marLeft w:val="0"/>
      <w:marRight w:val="0"/>
      <w:marTop w:val="0"/>
      <w:marBottom w:val="0"/>
      <w:divBdr>
        <w:top w:val="none" w:sz="0" w:space="0" w:color="auto"/>
        <w:left w:val="none" w:sz="0" w:space="0" w:color="auto"/>
        <w:bottom w:val="none" w:sz="0" w:space="0" w:color="auto"/>
        <w:right w:val="none" w:sz="0" w:space="0" w:color="auto"/>
      </w:divBdr>
    </w:div>
    <w:div w:id="260645363">
      <w:bodyDiv w:val="1"/>
      <w:marLeft w:val="0"/>
      <w:marRight w:val="0"/>
      <w:marTop w:val="0"/>
      <w:marBottom w:val="0"/>
      <w:divBdr>
        <w:top w:val="none" w:sz="0" w:space="0" w:color="auto"/>
        <w:left w:val="none" w:sz="0" w:space="0" w:color="auto"/>
        <w:bottom w:val="none" w:sz="0" w:space="0" w:color="auto"/>
        <w:right w:val="none" w:sz="0" w:space="0" w:color="auto"/>
      </w:divBdr>
    </w:div>
    <w:div w:id="418794315">
      <w:bodyDiv w:val="1"/>
      <w:marLeft w:val="0"/>
      <w:marRight w:val="0"/>
      <w:marTop w:val="0"/>
      <w:marBottom w:val="0"/>
      <w:divBdr>
        <w:top w:val="none" w:sz="0" w:space="0" w:color="auto"/>
        <w:left w:val="none" w:sz="0" w:space="0" w:color="auto"/>
        <w:bottom w:val="none" w:sz="0" w:space="0" w:color="auto"/>
        <w:right w:val="none" w:sz="0" w:space="0" w:color="auto"/>
      </w:divBdr>
    </w:div>
    <w:div w:id="424613956">
      <w:bodyDiv w:val="1"/>
      <w:marLeft w:val="0"/>
      <w:marRight w:val="0"/>
      <w:marTop w:val="0"/>
      <w:marBottom w:val="0"/>
      <w:divBdr>
        <w:top w:val="none" w:sz="0" w:space="0" w:color="auto"/>
        <w:left w:val="none" w:sz="0" w:space="0" w:color="auto"/>
        <w:bottom w:val="none" w:sz="0" w:space="0" w:color="auto"/>
        <w:right w:val="none" w:sz="0" w:space="0" w:color="auto"/>
      </w:divBdr>
    </w:div>
    <w:div w:id="581719457">
      <w:bodyDiv w:val="1"/>
      <w:marLeft w:val="0"/>
      <w:marRight w:val="0"/>
      <w:marTop w:val="0"/>
      <w:marBottom w:val="0"/>
      <w:divBdr>
        <w:top w:val="none" w:sz="0" w:space="0" w:color="auto"/>
        <w:left w:val="none" w:sz="0" w:space="0" w:color="auto"/>
        <w:bottom w:val="none" w:sz="0" w:space="0" w:color="auto"/>
        <w:right w:val="none" w:sz="0" w:space="0" w:color="auto"/>
      </w:divBdr>
    </w:div>
    <w:div w:id="1372026773">
      <w:bodyDiv w:val="1"/>
      <w:marLeft w:val="0"/>
      <w:marRight w:val="0"/>
      <w:marTop w:val="0"/>
      <w:marBottom w:val="0"/>
      <w:divBdr>
        <w:top w:val="none" w:sz="0" w:space="0" w:color="auto"/>
        <w:left w:val="none" w:sz="0" w:space="0" w:color="auto"/>
        <w:bottom w:val="none" w:sz="0" w:space="0" w:color="auto"/>
        <w:right w:val="none" w:sz="0" w:space="0" w:color="auto"/>
      </w:divBdr>
    </w:div>
    <w:div w:id="1779132467">
      <w:bodyDiv w:val="1"/>
      <w:marLeft w:val="0"/>
      <w:marRight w:val="0"/>
      <w:marTop w:val="0"/>
      <w:marBottom w:val="0"/>
      <w:divBdr>
        <w:top w:val="none" w:sz="0" w:space="0" w:color="auto"/>
        <w:left w:val="none" w:sz="0" w:space="0" w:color="auto"/>
        <w:bottom w:val="none" w:sz="0" w:space="0" w:color="auto"/>
        <w:right w:val="none" w:sz="0" w:space="0" w:color="auto"/>
      </w:divBdr>
    </w:div>
    <w:div w:id="1846090454">
      <w:bodyDiv w:val="1"/>
      <w:marLeft w:val="0"/>
      <w:marRight w:val="0"/>
      <w:marTop w:val="0"/>
      <w:marBottom w:val="0"/>
      <w:divBdr>
        <w:top w:val="none" w:sz="0" w:space="0" w:color="auto"/>
        <w:left w:val="none" w:sz="0" w:space="0" w:color="auto"/>
        <w:bottom w:val="none" w:sz="0" w:space="0" w:color="auto"/>
        <w:right w:val="none" w:sz="0" w:space="0" w:color="auto"/>
      </w:divBdr>
    </w:div>
    <w:div w:id="1916014989">
      <w:bodyDiv w:val="1"/>
      <w:marLeft w:val="0"/>
      <w:marRight w:val="0"/>
      <w:marTop w:val="0"/>
      <w:marBottom w:val="0"/>
      <w:divBdr>
        <w:top w:val="none" w:sz="0" w:space="0" w:color="auto"/>
        <w:left w:val="none" w:sz="0" w:space="0" w:color="auto"/>
        <w:bottom w:val="none" w:sz="0" w:space="0" w:color="auto"/>
        <w:right w:val="none" w:sz="0" w:space="0" w:color="auto"/>
      </w:divBdr>
    </w:div>
    <w:div w:id="1943370224">
      <w:bodyDiv w:val="1"/>
      <w:marLeft w:val="0"/>
      <w:marRight w:val="0"/>
      <w:marTop w:val="0"/>
      <w:marBottom w:val="0"/>
      <w:divBdr>
        <w:top w:val="none" w:sz="0" w:space="0" w:color="auto"/>
        <w:left w:val="none" w:sz="0" w:space="0" w:color="auto"/>
        <w:bottom w:val="none" w:sz="0" w:space="0" w:color="auto"/>
        <w:right w:val="none" w:sz="0" w:space="0" w:color="auto"/>
      </w:divBdr>
    </w:div>
    <w:div w:id="2022079072">
      <w:bodyDiv w:val="1"/>
      <w:marLeft w:val="0"/>
      <w:marRight w:val="0"/>
      <w:marTop w:val="0"/>
      <w:marBottom w:val="0"/>
      <w:divBdr>
        <w:top w:val="none" w:sz="0" w:space="0" w:color="auto"/>
        <w:left w:val="none" w:sz="0" w:space="0" w:color="auto"/>
        <w:bottom w:val="none" w:sz="0" w:space="0" w:color="auto"/>
        <w:right w:val="none" w:sz="0" w:space="0" w:color="auto"/>
      </w:divBdr>
    </w:div>
    <w:div w:id="2106996799">
      <w:bodyDiv w:val="1"/>
      <w:marLeft w:val="0"/>
      <w:marRight w:val="0"/>
      <w:marTop w:val="0"/>
      <w:marBottom w:val="0"/>
      <w:divBdr>
        <w:top w:val="none" w:sz="0" w:space="0" w:color="auto"/>
        <w:left w:val="none" w:sz="0" w:space="0" w:color="auto"/>
        <w:bottom w:val="none" w:sz="0" w:space="0" w:color="auto"/>
        <w:right w:val="none" w:sz="0" w:space="0" w:color="auto"/>
      </w:divBdr>
    </w:div>
    <w:div w:id="2130933808">
      <w:bodyDiv w:val="1"/>
      <w:marLeft w:val="0"/>
      <w:marRight w:val="0"/>
      <w:marTop w:val="0"/>
      <w:marBottom w:val="0"/>
      <w:divBdr>
        <w:top w:val="none" w:sz="0" w:space="0" w:color="auto"/>
        <w:left w:val="none" w:sz="0" w:space="0" w:color="auto"/>
        <w:bottom w:val="none" w:sz="0" w:space="0" w:color="auto"/>
        <w:right w:val="none" w:sz="0" w:space="0" w:color="auto"/>
      </w:divBdr>
    </w:div>
    <w:div w:id="214666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nulis1@email.com" TargetMode="External"/><Relationship Id="rId13" Type="http://schemas.openxmlformats.org/officeDocument/2006/relationships/footer" Target="footer1.xml"/><Relationship Id="rId18" Type="http://schemas.openxmlformats.org/officeDocument/2006/relationships/oleObject" Target="embeddings/oleObject2.bin"/><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4.wmf"/><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wmf"/><Relationship Id="rId25"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image" Target="media/image5.jpeg"/><Relationship Id="rId10" Type="http://schemas.openxmlformats.org/officeDocument/2006/relationships/hyperlink" Target="mailto:penulis3@email.com" TargetMode="External"/><Relationship Id="rId19"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yperlink" Target="mailto:penulis2@email.com" TargetMode="External"/><Relationship Id="rId14" Type="http://schemas.openxmlformats.org/officeDocument/2006/relationships/footer" Target="footer2.xml"/><Relationship Id="rId22" Type="http://schemas.openxmlformats.org/officeDocument/2006/relationships/oleObject" Target="embeddings/oleObject4.bin"/><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0ECBB-7ED4-43D3-A49E-EC2B3B167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4389</Words>
  <Characters>25020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Favorisen Lumbanraja</cp:lastModifiedBy>
  <cp:revision>3</cp:revision>
  <cp:lastPrinted>2018-08-08T04:20:00Z</cp:lastPrinted>
  <dcterms:created xsi:type="dcterms:W3CDTF">2019-05-24T10:02:00Z</dcterms:created>
  <dcterms:modified xsi:type="dcterms:W3CDTF">2019-05-24T10:03:00Z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7th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34f23482-4011-3309-81eb-6dafae88c238</vt:lpwstr>
  </property>
  <property fmtid="{D5CDD505-2E9C-101B-9397-08002B2CF9AE}" pid="25" name="Mendeley Citation Style_1">
    <vt:lpwstr>http://www.zotero.org/styles/ieee</vt:lpwstr>
  </property>
</Properties>
</file>